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641C9">
      <w:pPr>
        <w:spacing w:line="360" w:lineRule="auto"/>
        <w:outlineLvl w:val="0"/>
        <w:rPr>
          <w:rFonts w:hint="default" w:ascii="Times New Roman" w:hAnsi="Times New Roman" w:eastAsia="黑体" w:cs="Times New Roman"/>
          <w:bCs/>
          <w:kern w:val="0"/>
          <w:sz w:val="32"/>
          <w:szCs w:val="32"/>
        </w:rPr>
      </w:pPr>
      <w:bookmarkStart w:id="1" w:name="_GoBack"/>
      <w:bookmarkEnd w:id="1"/>
      <w:r>
        <w:rPr>
          <w:rFonts w:hint="default" w:ascii="Times New Roman" w:hAnsi="Times New Roman" w:eastAsia="黑体" w:cs="Times New Roman"/>
          <w:bCs/>
          <w:kern w:val="0"/>
          <w:sz w:val="32"/>
          <w:szCs w:val="32"/>
        </w:rPr>
        <w:t>附件1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2284"/>
        <w:gridCol w:w="1166"/>
        <w:gridCol w:w="4970"/>
      </w:tblGrid>
      <w:tr w14:paraId="1686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gridSpan w:val="4"/>
          </w:tcPr>
          <w:p w14:paraId="6D0085AB">
            <w:pPr>
              <w:spacing w:line="360" w:lineRule="auto"/>
              <w:jc w:val="center"/>
              <w:outlineLvl w:val="0"/>
              <w:rPr>
                <w:rFonts w:hint="default" w:ascii="Times New Roman" w:hAnsi="Times New Roman" w:eastAsia="黑体" w:cs="Times New Roman"/>
                <w:bCs/>
                <w:kern w:val="0"/>
                <w:sz w:val="32"/>
                <w:szCs w:val="32"/>
                <w:vertAlign w:val="baseline"/>
                <w:lang w:val="en-US" w:eastAsia="zh-CN"/>
              </w:rPr>
            </w:pPr>
            <w:r>
              <w:rPr>
                <w:rFonts w:hint="eastAsia" w:ascii="Times New Roman" w:hAnsi="Times New Roman" w:eastAsia="黑体" w:cs="Times New Roman"/>
                <w:bCs/>
                <w:kern w:val="0"/>
                <w:sz w:val="32"/>
                <w:szCs w:val="32"/>
                <w:vertAlign w:val="baseline"/>
                <w:lang w:val="en-US" w:eastAsia="zh-CN"/>
              </w:rPr>
              <w:t>综合评分表</w:t>
            </w:r>
          </w:p>
        </w:tc>
      </w:tr>
      <w:tr w14:paraId="1A9E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tcPr>
          <w:p w14:paraId="7DAA0B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tcPr>
          <w:p w14:paraId="30C853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val="en-US" w:eastAsia="zh-CN" w:bidi="ar-SA"/>
              </w:rPr>
              <w:t>评分项</w:t>
            </w:r>
          </w:p>
        </w:tc>
        <w:tc>
          <w:tcPr>
            <w:tcW w:w="1166" w:type="dxa"/>
          </w:tcPr>
          <w:p w14:paraId="73F2C1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val="en-US" w:eastAsia="zh-CN" w:bidi="ar-SA"/>
              </w:rPr>
              <w:t>分值</w:t>
            </w:r>
          </w:p>
        </w:tc>
        <w:tc>
          <w:tcPr>
            <w:tcW w:w="4970" w:type="dxa"/>
          </w:tcPr>
          <w:p w14:paraId="65912C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val="en-US" w:eastAsia="zh-CN" w:bidi="ar-SA"/>
              </w:rPr>
              <w:t>评分标准</w:t>
            </w:r>
          </w:p>
        </w:tc>
      </w:tr>
      <w:tr w14:paraId="5ECD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4" w:type="dxa"/>
          </w:tcPr>
          <w:p w14:paraId="768F84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vAlign w:val="top"/>
          </w:tcPr>
          <w:p w14:paraId="1F8516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一、报价部分</w:t>
            </w:r>
          </w:p>
        </w:tc>
        <w:tc>
          <w:tcPr>
            <w:tcW w:w="1166" w:type="dxa"/>
            <w:vAlign w:val="top"/>
          </w:tcPr>
          <w:p w14:paraId="6A9F7A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eastAsia="仿宋_GB2312" w:cs="仿宋_GB2312"/>
                <w:b w:val="0"/>
                <w:bCs w:val="0"/>
                <w:kern w:val="2"/>
                <w:sz w:val="18"/>
                <w:szCs w:val="18"/>
                <w:lang w:val="en-US" w:eastAsia="zh-CN" w:bidi="ar-SA"/>
              </w:rPr>
              <w:t>25</w:t>
            </w:r>
          </w:p>
        </w:tc>
        <w:tc>
          <w:tcPr>
            <w:tcW w:w="4970" w:type="dxa"/>
            <w:vAlign w:val="top"/>
          </w:tcPr>
          <w:p w14:paraId="7E355EC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default" w:ascii="Times New Roman" w:hAnsi="Times New Roman" w:eastAsia="仿宋_GB2312" w:cs="仿宋_GB2312"/>
                <w:b w:val="0"/>
                <w:bCs w:val="0"/>
                <w:kern w:val="2"/>
                <w:sz w:val="18"/>
                <w:szCs w:val="18"/>
                <w:lang w:bidi="ar-SA"/>
              </w:rPr>
              <w:t>采用</w:t>
            </w:r>
            <w:r>
              <w:rPr>
                <w:rFonts w:hint="eastAsia" w:ascii="Times New Roman" w:hAnsi="Times New Roman" w:eastAsia="仿宋_GB2312" w:cs="仿宋_GB2312"/>
                <w:b w:val="0"/>
                <w:bCs w:val="0"/>
                <w:kern w:val="2"/>
                <w:sz w:val="18"/>
                <w:szCs w:val="18"/>
                <w:lang w:val="en-US" w:eastAsia="zh-CN" w:bidi="ar-SA"/>
              </w:rPr>
              <w:t>综合</w:t>
            </w:r>
            <w:r>
              <w:rPr>
                <w:rFonts w:hint="default" w:ascii="Times New Roman" w:hAnsi="Times New Roman" w:eastAsia="仿宋_GB2312" w:cs="仿宋_GB2312"/>
                <w:b w:val="0"/>
                <w:bCs w:val="0"/>
                <w:kern w:val="2"/>
                <w:sz w:val="18"/>
                <w:szCs w:val="18"/>
                <w:lang w:bidi="ar-SA"/>
              </w:rPr>
              <w:t>低价优先法计算：满足比选文件要求且</w:t>
            </w:r>
            <w:r>
              <w:rPr>
                <w:rFonts w:hint="eastAsia" w:ascii="Times New Roman" w:hAnsi="Times New Roman" w:eastAsia="仿宋_GB2312" w:cs="仿宋_GB2312"/>
                <w:b w:val="0"/>
                <w:bCs w:val="0"/>
                <w:kern w:val="2"/>
                <w:sz w:val="18"/>
                <w:szCs w:val="18"/>
                <w:lang w:val="en-US" w:eastAsia="zh-CN" w:bidi="ar-SA"/>
              </w:rPr>
              <w:t>报价</w:t>
            </w:r>
            <w:r>
              <w:rPr>
                <w:rFonts w:hint="default" w:ascii="Times New Roman" w:hAnsi="Times New Roman" w:eastAsia="仿宋_GB2312" w:cs="仿宋_GB2312"/>
                <w:b w:val="0"/>
                <w:bCs w:val="0"/>
                <w:kern w:val="2"/>
                <w:sz w:val="18"/>
                <w:szCs w:val="18"/>
                <w:lang w:bidi="ar-SA"/>
              </w:rPr>
              <w:t>最低的比选申请人的价格为评标基准价，其价格分为满分</w:t>
            </w:r>
            <w:r>
              <w:rPr>
                <w:rFonts w:hint="eastAsia" w:eastAsia="仿宋_GB2312" w:cs="仿宋_GB2312"/>
                <w:b w:val="0"/>
                <w:bCs w:val="0"/>
                <w:kern w:val="2"/>
                <w:sz w:val="18"/>
                <w:szCs w:val="18"/>
                <w:lang w:val="en-US" w:eastAsia="zh-CN" w:bidi="ar-SA"/>
              </w:rPr>
              <w:t>25</w:t>
            </w:r>
            <w:r>
              <w:rPr>
                <w:rFonts w:hint="default" w:ascii="Times New Roman" w:hAnsi="Times New Roman" w:eastAsia="仿宋_GB2312" w:cs="仿宋_GB2312"/>
                <w:b w:val="0"/>
                <w:bCs w:val="0"/>
                <w:kern w:val="2"/>
                <w:sz w:val="18"/>
                <w:szCs w:val="18"/>
                <w:lang w:bidi="ar-SA"/>
              </w:rPr>
              <w:t>分。</w:t>
            </w:r>
          </w:p>
          <w:p w14:paraId="15EE43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default" w:ascii="Times New Roman" w:hAnsi="Times New Roman" w:eastAsia="仿宋_GB2312" w:cs="仿宋_GB2312"/>
                <w:b w:val="0"/>
                <w:bCs w:val="0"/>
                <w:kern w:val="2"/>
                <w:sz w:val="18"/>
                <w:szCs w:val="18"/>
                <w:lang w:bidi="ar-SA"/>
              </w:rPr>
              <w:t>其他比选申请人的价格分统一按照下列公式计算：</w:t>
            </w:r>
          </w:p>
          <w:p w14:paraId="5BDCE1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bidi="ar-SA"/>
              </w:rPr>
            </w:pPr>
            <w:r>
              <w:rPr>
                <w:rFonts w:hint="default" w:ascii="Times New Roman" w:hAnsi="Times New Roman" w:eastAsia="仿宋_GB2312" w:cs="仿宋_GB2312"/>
                <w:b w:val="0"/>
                <w:bCs w:val="0"/>
                <w:kern w:val="2"/>
                <w:sz w:val="18"/>
                <w:szCs w:val="18"/>
                <w:lang w:bidi="ar-SA"/>
              </w:rPr>
              <w:t>报价得分= (评标基准价/最终报价) ×</w:t>
            </w:r>
            <w:r>
              <w:rPr>
                <w:rFonts w:hint="eastAsia" w:eastAsia="仿宋_GB2312" w:cs="仿宋_GB2312"/>
                <w:b w:val="0"/>
                <w:bCs w:val="0"/>
                <w:kern w:val="2"/>
                <w:sz w:val="18"/>
                <w:szCs w:val="18"/>
                <w:lang w:val="en-US" w:eastAsia="zh-CN" w:bidi="ar-SA"/>
              </w:rPr>
              <w:t>25</w:t>
            </w:r>
          </w:p>
          <w:p w14:paraId="241E41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default" w:ascii="Times New Roman" w:hAnsi="Times New Roman" w:eastAsia="仿宋_GB2312" w:cs="仿宋_GB2312"/>
                <w:b w:val="0"/>
                <w:bCs w:val="0"/>
                <w:kern w:val="2"/>
                <w:sz w:val="18"/>
                <w:szCs w:val="18"/>
                <w:lang w:bidi="ar-SA"/>
              </w:rPr>
              <w:t>（报价为</w:t>
            </w:r>
            <w:r>
              <w:rPr>
                <w:rFonts w:hint="eastAsia" w:ascii="Times New Roman" w:hAnsi="Times New Roman" w:eastAsia="仿宋_GB2312" w:cs="仿宋_GB2312"/>
                <w:b w:val="0"/>
                <w:bCs w:val="0"/>
                <w:kern w:val="2"/>
                <w:sz w:val="18"/>
                <w:szCs w:val="18"/>
                <w:lang w:val="en-US" w:eastAsia="zh-CN" w:bidi="ar-SA"/>
              </w:rPr>
              <w:t>不</w:t>
            </w:r>
            <w:r>
              <w:rPr>
                <w:rFonts w:hint="default" w:ascii="Times New Roman" w:hAnsi="Times New Roman" w:eastAsia="仿宋_GB2312" w:cs="仿宋_GB2312"/>
                <w:b w:val="0"/>
                <w:bCs w:val="0"/>
                <w:kern w:val="2"/>
                <w:sz w:val="18"/>
                <w:szCs w:val="18"/>
                <w:lang w:bidi="ar-SA"/>
              </w:rPr>
              <w:t>含税价）</w:t>
            </w:r>
          </w:p>
          <w:p w14:paraId="02BB11DF">
            <w:pPr>
              <w:pStyle w:val="2"/>
              <w:jc w:val="left"/>
              <w:rPr>
                <w:rFonts w:hint="default" w:ascii="Times New Roman" w:hAnsi="Times New Roman" w:eastAsia="仿宋_GB2312"/>
                <w:lang w:val="en-US" w:eastAsia="zh-CN"/>
              </w:rPr>
            </w:pPr>
            <w:r>
              <w:rPr>
                <w:rFonts w:hint="eastAsia" w:ascii="Times New Roman" w:hAnsi="Times New Roman" w:eastAsia="仿宋_GB2312" w:cs="仿宋_GB2312"/>
                <w:b w:val="0"/>
                <w:bCs w:val="0"/>
                <w:kern w:val="2"/>
                <w:sz w:val="18"/>
                <w:szCs w:val="18"/>
                <w:lang w:val="en-US" w:eastAsia="zh-CN" w:bidi="ar-SA"/>
              </w:rPr>
              <w:t>注：比选申请人不得为中标而恶意报出异常低价，若比选申请人的报价明显低于其他通过初步评审的成员的报价，或明显低于合理成本的，需提供合理解释和有效证明，若无法提供或拒绝澄清，评审委员会将直接否决其投标，作废标处理。</w:t>
            </w:r>
          </w:p>
        </w:tc>
      </w:tr>
      <w:tr w14:paraId="76CC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4" w:type="dxa"/>
          </w:tcPr>
          <w:p w14:paraId="6782B1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vAlign w:val="top"/>
          </w:tcPr>
          <w:p w14:paraId="1A4210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val="en-US" w:eastAsia="zh-CN" w:bidi="ar-SA"/>
              </w:rPr>
              <w:t>二、技术商务部分</w:t>
            </w:r>
          </w:p>
        </w:tc>
        <w:tc>
          <w:tcPr>
            <w:tcW w:w="1166" w:type="dxa"/>
            <w:vAlign w:val="top"/>
          </w:tcPr>
          <w:p w14:paraId="12430F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4970" w:type="dxa"/>
            <w:vAlign w:val="top"/>
          </w:tcPr>
          <w:p w14:paraId="6BBB92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r>
      <w:tr w14:paraId="76B8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4" w:type="dxa"/>
          </w:tcPr>
          <w:p w14:paraId="4FA21C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vAlign w:val="top"/>
          </w:tcPr>
          <w:p w14:paraId="433778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一</w:t>
            </w:r>
            <w:r>
              <w:rPr>
                <w:rFonts w:hint="eastAsia" w:ascii="Times New Roman" w:hAnsi="Times New Roman" w:eastAsia="仿宋_GB2312" w:cs="仿宋_GB2312"/>
                <w:b w:val="0"/>
                <w:bCs w:val="0"/>
                <w:kern w:val="2"/>
                <w:sz w:val="18"/>
                <w:szCs w:val="18"/>
                <w:lang w:eastAsia="zh-CN" w:bidi="ar-SA"/>
              </w:rPr>
              <w:t>）</w:t>
            </w:r>
            <w:r>
              <w:rPr>
                <w:rFonts w:hint="default" w:ascii="Times New Roman" w:hAnsi="Times New Roman" w:eastAsia="仿宋_GB2312" w:cs="仿宋_GB2312"/>
                <w:b w:val="0"/>
                <w:bCs w:val="0"/>
                <w:kern w:val="2"/>
                <w:sz w:val="18"/>
                <w:szCs w:val="18"/>
                <w:lang w:bidi="ar-SA"/>
              </w:rPr>
              <w:t>人员招聘、培训、管理机制</w:t>
            </w:r>
          </w:p>
        </w:tc>
        <w:tc>
          <w:tcPr>
            <w:tcW w:w="1166" w:type="dxa"/>
            <w:vAlign w:val="top"/>
          </w:tcPr>
          <w:p w14:paraId="1F7C52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eastAsia="仿宋_GB2312" w:cs="仿宋_GB2312"/>
                <w:b w:val="0"/>
                <w:bCs w:val="0"/>
                <w:kern w:val="2"/>
                <w:sz w:val="18"/>
                <w:szCs w:val="18"/>
                <w:lang w:val="en-US" w:eastAsia="zh-CN" w:bidi="ar-SA"/>
              </w:rPr>
              <w:t>20</w:t>
            </w:r>
          </w:p>
        </w:tc>
        <w:tc>
          <w:tcPr>
            <w:tcW w:w="4970" w:type="dxa"/>
            <w:vAlign w:val="top"/>
          </w:tcPr>
          <w:p w14:paraId="607C0E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1.</w:t>
            </w:r>
            <w:r>
              <w:rPr>
                <w:rFonts w:hint="default" w:ascii="Times New Roman" w:hAnsi="Times New Roman" w:eastAsia="仿宋_GB2312" w:cs="仿宋_GB2312"/>
                <w:b w:val="0"/>
                <w:bCs w:val="0"/>
                <w:kern w:val="2"/>
                <w:sz w:val="18"/>
                <w:szCs w:val="18"/>
                <w:lang w:bidi="ar-SA"/>
              </w:rPr>
              <w:t>方案完整、可操作性强，包含招聘渠道、岗前培训（安全+岗位技能）、日常管理、轮换制度等，得</w:t>
            </w:r>
            <w:r>
              <w:rPr>
                <w:rFonts w:hint="eastAsia" w:ascii="Times New Roman" w:hAnsi="Times New Roman" w:eastAsia="仿宋_GB2312" w:cs="仿宋_GB2312"/>
                <w:b w:val="0"/>
                <w:bCs w:val="0"/>
                <w:kern w:val="2"/>
                <w:sz w:val="18"/>
                <w:szCs w:val="18"/>
                <w:lang w:val="en-US" w:eastAsia="zh-CN" w:bidi="ar-SA"/>
              </w:rPr>
              <w:t>1</w:t>
            </w:r>
            <w:r>
              <w:rPr>
                <w:rFonts w:hint="eastAsia" w:eastAsia="仿宋_GB2312" w:cs="仿宋_GB2312"/>
                <w:b w:val="0"/>
                <w:bCs w:val="0"/>
                <w:kern w:val="2"/>
                <w:sz w:val="18"/>
                <w:szCs w:val="18"/>
                <w:lang w:val="en-US" w:eastAsia="zh-CN" w:bidi="ar-SA"/>
              </w:rPr>
              <w:t>2</w:t>
            </w:r>
            <w:r>
              <w:rPr>
                <w:rFonts w:hint="default" w:ascii="Times New Roman" w:hAnsi="Times New Roman" w:eastAsia="仿宋_GB2312" w:cs="仿宋_GB2312"/>
                <w:b w:val="0"/>
                <w:bCs w:val="0"/>
                <w:kern w:val="2"/>
                <w:sz w:val="18"/>
                <w:szCs w:val="18"/>
                <w:lang w:bidi="ar-SA"/>
              </w:rPr>
              <w:t>-</w:t>
            </w:r>
            <w:r>
              <w:rPr>
                <w:rFonts w:hint="eastAsia" w:eastAsia="仿宋_GB2312" w:cs="仿宋_GB2312"/>
                <w:b w:val="0"/>
                <w:bCs w:val="0"/>
                <w:kern w:val="2"/>
                <w:sz w:val="18"/>
                <w:szCs w:val="18"/>
                <w:lang w:val="en-US" w:eastAsia="zh-CN" w:bidi="ar-SA"/>
              </w:rPr>
              <w:t>20</w:t>
            </w:r>
            <w:r>
              <w:rPr>
                <w:rFonts w:hint="default" w:ascii="Times New Roman" w:hAnsi="Times New Roman" w:eastAsia="仿宋_GB2312" w:cs="仿宋_GB2312"/>
                <w:b w:val="0"/>
                <w:bCs w:val="0"/>
                <w:kern w:val="2"/>
                <w:sz w:val="18"/>
                <w:szCs w:val="18"/>
                <w:lang w:bidi="ar-SA"/>
              </w:rPr>
              <w:t>分；</w:t>
            </w:r>
          </w:p>
          <w:p w14:paraId="35F8DC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2.</w:t>
            </w:r>
            <w:r>
              <w:rPr>
                <w:rFonts w:hint="default" w:ascii="Times New Roman" w:hAnsi="Times New Roman" w:eastAsia="仿宋_GB2312" w:cs="仿宋_GB2312"/>
                <w:b w:val="0"/>
                <w:bCs w:val="0"/>
                <w:kern w:val="2"/>
                <w:sz w:val="18"/>
                <w:szCs w:val="18"/>
                <w:lang w:bidi="ar-SA"/>
              </w:rPr>
              <w:t>方案基本完整但细节不足，得</w:t>
            </w:r>
            <w:r>
              <w:rPr>
                <w:rFonts w:hint="eastAsia" w:ascii="Times New Roman" w:hAnsi="Times New Roman" w:eastAsia="仿宋_GB2312" w:cs="仿宋_GB2312"/>
                <w:b w:val="0"/>
                <w:bCs w:val="0"/>
                <w:kern w:val="2"/>
                <w:sz w:val="18"/>
                <w:szCs w:val="18"/>
                <w:lang w:val="en-US" w:eastAsia="zh-CN" w:bidi="ar-SA"/>
              </w:rPr>
              <w:t>6</w:t>
            </w:r>
            <w:r>
              <w:rPr>
                <w:rFonts w:hint="default" w:ascii="Times New Roman" w:hAnsi="Times New Roman" w:eastAsia="仿宋_GB2312" w:cs="仿宋_GB2312"/>
                <w:b w:val="0"/>
                <w:bCs w:val="0"/>
                <w:kern w:val="2"/>
                <w:sz w:val="18"/>
                <w:szCs w:val="18"/>
                <w:lang w:bidi="ar-SA"/>
              </w:rPr>
              <w:t>-</w:t>
            </w:r>
            <w:r>
              <w:rPr>
                <w:rFonts w:hint="eastAsia" w:ascii="Times New Roman" w:hAnsi="Times New Roman" w:eastAsia="仿宋_GB2312" w:cs="仿宋_GB2312"/>
                <w:b w:val="0"/>
                <w:bCs w:val="0"/>
                <w:kern w:val="2"/>
                <w:sz w:val="18"/>
                <w:szCs w:val="18"/>
                <w:lang w:val="en-US" w:eastAsia="zh-CN" w:bidi="ar-SA"/>
              </w:rPr>
              <w:t>1</w:t>
            </w:r>
            <w:r>
              <w:rPr>
                <w:rFonts w:hint="eastAsia" w:eastAsia="仿宋_GB2312" w:cs="仿宋_GB2312"/>
                <w:b w:val="0"/>
                <w:bCs w:val="0"/>
                <w:kern w:val="2"/>
                <w:sz w:val="18"/>
                <w:szCs w:val="18"/>
                <w:lang w:val="en-US" w:eastAsia="zh-CN" w:bidi="ar-SA"/>
              </w:rPr>
              <w:t>2</w:t>
            </w:r>
            <w:r>
              <w:rPr>
                <w:rFonts w:hint="default" w:ascii="Times New Roman" w:hAnsi="Times New Roman" w:eastAsia="仿宋_GB2312" w:cs="仿宋_GB2312"/>
                <w:b w:val="0"/>
                <w:bCs w:val="0"/>
                <w:kern w:val="2"/>
                <w:sz w:val="18"/>
                <w:szCs w:val="18"/>
                <w:lang w:bidi="ar-SA"/>
              </w:rPr>
              <w:t>分；</w:t>
            </w:r>
          </w:p>
          <w:p w14:paraId="3667C2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3.</w:t>
            </w:r>
            <w:r>
              <w:rPr>
                <w:rFonts w:hint="default" w:ascii="Times New Roman" w:hAnsi="Times New Roman" w:eastAsia="仿宋_GB2312" w:cs="仿宋_GB2312"/>
                <w:b w:val="0"/>
                <w:bCs w:val="0"/>
                <w:kern w:val="2"/>
                <w:sz w:val="18"/>
                <w:szCs w:val="18"/>
                <w:lang w:bidi="ar-SA"/>
              </w:rPr>
              <w:t>方案简略或缺失，得0-</w:t>
            </w:r>
            <w:r>
              <w:rPr>
                <w:rFonts w:hint="eastAsia" w:ascii="Times New Roman" w:hAnsi="Times New Roman" w:eastAsia="仿宋_GB2312" w:cs="仿宋_GB2312"/>
                <w:b w:val="0"/>
                <w:bCs w:val="0"/>
                <w:kern w:val="2"/>
                <w:sz w:val="18"/>
                <w:szCs w:val="18"/>
                <w:lang w:val="en-US" w:eastAsia="zh-CN" w:bidi="ar-SA"/>
              </w:rPr>
              <w:t>6</w:t>
            </w:r>
            <w:r>
              <w:rPr>
                <w:rFonts w:hint="default" w:ascii="Times New Roman" w:hAnsi="Times New Roman" w:eastAsia="仿宋_GB2312" w:cs="仿宋_GB2312"/>
                <w:b w:val="0"/>
                <w:bCs w:val="0"/>
                <w:kern w:val="2"/>
                <w:sz w:val="18"/>
                <w:szCs w:val="18"/>
                <w:lang w:bidi="ar-SA"/>
              </w:rPr>
              <w:t>分。</w:t>
            </w:r>
          </w:p>
        </w:tc>
      </w:tr>
      <w:tr w14:paraId="05B2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4" w:type="dxa"/>
          </w:tcPr>
          <w:p w14:paraId="1F3D6F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vAlign w:val="top"/>
          </w:tcPr>
          <w:p w14:paraId="7E3204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二</w:t>
            </w:r>
            <w:r>
              <w:rPr>
                <w:rFonts w:hint="eastAsia" w:ascii="Times New Roman" w:hAnsi="Times New Roman" w:eastAsia="仿宋_GB2312" w:cs="仿宋_GB2312"/>
                <w:b w:val="0"/>
                <w:bCs w:val="0"/>
                <w:kern w:val="2"/>
                <w:sz w:val="18"/>
                <w:szCs w:val="18"/>
                <w:lang w:eastAsia="zh-CN" w:bidi="ar-SA"/>
              </w:rPr>
              <w:t>）</w:t>
            </w:r>
            <w:r>
              <w:rPr>
                <w:rFonts w:hint="default" w:ascii="Times New Roman" w:hAnsi="Times New Roman" w:eastAsia="仿宋_GB2312" w:cs="仿宋_GB2312"/>
                <w:b w:val="0"/>
                <w:bCs w:val="0"/>
                <w:kern w:val="2"/>
                <w:sz w:val="18"/>
                <w:szCs w:val="18"/>
                <w:lang w:bidi="ar-SA"/>
              </w:rPr>
              <w:t>生产工作具体安排</w:t>
            </w:r>
          </w:p>
          <w:p w14:paraId="7C11C5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1166" w:type="dxa"/>
            <w:vAlign w:val="top"/>
          </w:tcPr>
          <w:p w14:paraId="4B9CB4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val="en-US" w:eastAsia="zh-CN" w:bidi="ar-SA"/>
              </w:rPr>
              <w:t>2</w:t>
            </w:r>
            <w:r>
              <w:rPr>
                <w:rFonts w:hint="eastAsia" w:eastAsia="仿宋_GB2312" w:cs="仿宋_GB2312"/>
                <w:b w:val="0"/>
                <w:bCs w:val="0"/>
                <w:kern w:val="2"/>
                <w:sz w:val="18"/>
                <w:szCs w:val="18"/>
                <w:lang w:val="en-US" w:eastAsia="zh-CN" w:bidi="ar-SA"/>
              </w:rPr>
              <w:t>5</w:t>
            </w:r>
          </w:p>
        </w:tc>
        <w:tc>
          <w:tcPr>
            <w:tcW w:w="4970" w:type="dxa"/>
            <w:vAlign w:val="top"/>
          </w:tcPr>
          <w:p w14:paraId="5C6866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1.</w:t>
            </w:r>
            <w:r>
              <w:rPr>
                <w:rFonts w:hint="default" w:ascii="Times New Roman" w:hAnsi="Times New Roman" w:eastAsia="仿宋_GB2312" w:cs="仿宋_GB2312"/>
                <w:b w:val="0"/>
                <w:bCs w:val="0"/>
                <w:kern w:val="2"/>
                <w:sz w:val="18"/>
                <w:szCs w:val="18"/>
                <w:lang w:bidi="ar-SA"/>
              </w:rPr>
              <w:t>针对污水处理厂巡检、加药、污泥脱水、中控协助等岗位，有详细的作业指导书或工作流程，得</w:t>
            </w:r>
            <w:r>
              <w:rPr>
                <w:rFonts w:hint="eastAsia" w:ascii="Times New Roman" w:hAnsi="Times New Roman" w:eastAsia="仿宋_GB2312" w:cs="仿宋_GB2312"/>
                <w:b w:val="0"/>
                <w:bCs w:val="0"/>
                <w:kern w:val="2"/>
                <w:sz w:val="18"/>
                <w:szCs w:val="18"/>
                <w:lang w:val="en-US" w:eastAsia="zh-CN" w:bidi="ar-SA"/>
              </w:rPr>
              <w:t>1</w:t>
            </w:r>
            <w:r>
              <w:rPr>
                <w:rFonts w:hint="eastAsia" w:eastAsia="仿宋_GB2312" w:cs="仿宋_GB2312"/>
                <w:b w:val="0"/>
                <w:bCs w:val="0"/>
                <w:kern w:val="2"/>
                <w:sz w:val="18"/>
                <w:szCs w:val="18"/>
                <w:lang w:val="en-US" w:eastAsia="zh-CN" w:bidi="ar-SA"/>
              </w:rPr>
              <w:t>5</w:t>
            </w:r>
            <w:r>
              <w:rPr>
                <w:rFonts w:hint="eastAsia" w:ascii="Times New Roman" w:hAnsi="Times New Roman" w:eastAsia="仿宋_GB2312" w:cs="仿宋_GB2312"/>
                <w:b w:val="0"/>
                <w:bCs w:val="0"/>
                <w:kern w:val="2"/>
                <w:sz w:val="18"/>
                <w:szCs w:val="18"/>
                <w:lang w:val="en-US" w:eastAsia="zh-CN" w:bidi="ar-SA"/>
              </w:rPr>
              <w:t>-2</w:t>
            </w:r>
            <w:r>
              <w:rPr>
                <w:rFonts w:hint="eastAsia" w:eastAsia="仿宋_GB2312" w:cs="仿宋_GB2312"/>
                <w:b w:val="0"/>
                <w:bCs w:val="0"/>
                <w:kern w:val="2"/>
                <w:sz w:val="18"/>
                <w:szCs w:val="18"/>
                <w:lang w:val="en-US" w:eastAsia="zh-CN" w:bidi="ar-SA"/>
              </w:rPr>
              <w:t>5</w:t>
            </w:r>
            <w:r>
              <w:rPr>
                <w:rFonts w:hint="default" w:ascii="Times New Roman" w:hAnsi="Times New Roman" w:eastAsia="仿宋_GB2312" w:cs="仿宋_GB2312"/>
                <w:b w:val="0"/>
                <w:bCs w:val="0"/>
                <w:kern w:val="2"/>
                <w:sz w:val="18"/>
                <w:szCs w:val="18"/>
                <w:lang w:bidi="ar-SA"/>
              </w:rPr>
              <w:t>分；</w:t>
            </w:r>
          </w:p>
          <w:p w14:paraId="12B9F3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2.</w:t>
            </w:r>
            <w:r>
              <w:rPr>
                <w:rFonts w:hint="default" w:ascii="Times New Roman" w:hAnsi="Times New Roman" w:eastAsia="仿宋_GB2312" w:cs="仿宋_GB2312"/>
                <w:b w:val="0"/>
                <w:bCs w:val="0"/>
                <w:kern w:val="2"/>
                <w:sz w:val="18"/>
                <w:szCs w:val="18"/>
                <w:lang w:bidi="ar-SA"/>
              </w:rPr>
              <w:t>仅有基本安排，得</w:t>
            </w:r>
            <w:r>
              <w:rPr>
                <w:rFonts w:hint="eastAsia" w:eastAsia="仿宋_GB2312" w:cs="仿宋_GB2312"/>
                <w:b w:val="0"/>
                <w:bCs w:val="0"/>
                <w:kern w:val="2"/>
                <w:sz w:val="18"/>
                <w:szCs w:val="18"/>
                <w:lang w:val="en-US" w:eastAsia="zh-CN" w:bidi="ar-SA"/>
              </w:rPr>
              <w:t>5</w:t>
            </w:r>
            <w:r>
              <w:rPr>
                <w:rFonts w:hint="eastAsia" w:ascii="Times New Roman" w:hAnsi="Times New Roman" w:eastAsia="仿宋_GB2312" w:cs="仿宋_GB2312"/>
                <w:b w:val="0"/>
                <w:bCs w:val="0"/>
                <w:kern w:val="2"/>
                <w:sz w:val="18"/>
                <w:szCs w:val="18"/>
                <w:lang w:val="en-US" w:eastAsia="zh-CN" w:bidi="ar-SA"/>
              </w:rPr>
              <w:t>-1</w:t>
            </w:r>
            <w:r>
              <w:rPr>
                <w:rFonts w:hint="eastAsia" w:eastAsia="仿宋_GB2312" w:cs="仿宋_GB2312"/>
                <w:b w:val="0"/>
                <w:bCs w:val="0"/>
                <w:kern w:val="2"/>
                <w:sz w:val="18"/>
                <w:szCs w:val="18"/>
                <w:lang w:val="en-US" w:eastAsia="zh-CN" w:bidi="ar-SA"/>
              </w:rPr>
              <w:t>5</w:t>
            </w:r>
            <w:r>
              <w:rPr>
                <w:rFonts w:hint="default" w:ascii="Times New Roman" w:hAnsi="Times New Roman" w:eastAsia="仿宋_GB2312" w:cs="仿宋_GB2312"/>
                <w:b w:val="0"/>
                <w:bCs w:val="0"/>
                <w:kern w:val="2"/>
                <w:sz w:val="18"/>
                <w:szCs w:val="18"/>
                <w:lang w:bidi="ar-SA"/>
              </w:rPr>
              <w:t>分；</w:t>
            </w:r>
          </w:p>
          <w:p w14:paraId="558708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3.</w:t>
            </w:r>
            <w:r>
              <w:rPr>
                <w:rFonts w:hint="default" w:ascii="Times New Roman" w:hAnsi="Times New Roman" w:eastAsia="仿宋_GB2312" w:cs="仿宋_GB2312"/>
                <w:b w:val="0"/>
                <w:bCs w:val="0"/>
                <w:kern w:val="2"/>
                <w:sz w:val="18"/>
                <w:szCs w:val="18"/>
                <w:lang w:bidi="ar-SA"/>
              </w:rPr>
              <w:t>无具体安排</w:t>
            </w:r>
            <w:r>
              <w:rPr>
                <w:rFonts w:hint="eastAsia" w:ascii="Times New Roman" w:hAnsi="Times New Roman" w:eastAsia="仿宋_GB2312" w:cs="仿宋_GB2312"/>
                <w:b w:val="0"/>
                <w:bCs w:val="0"/>
                <w:kern w:val="2"/>
                <w:sz w:val="18"/>
                <w:szCs w:val="18"/>
                <w:lang w:val="en-US" w:eastAsia="zh-CN" w:bidi="ar-SA"/>
              </w:rPr>
              <w:t>或安排明显不合理</w:t>
            </w:r>
            <w:r>
              <w:rPr>
                <w:rFonts w:hint="default" w:ascii="Times New Roman" w:hAnsi="Times New Roman" w:eastAsia="仿宋_GB2312" w:cs="仿宋_GB2312"/>
                <w:b w:val="0"/>
                <w:bCs w:val="0"/>
                <w:kern w:val="2"/>
                <w:sz w:val="18"/>
                <w:szCs w:val="18"/>
                <w:lang w:bidi="ar-SA"/>
              </w:rPr>
              <w:t>，得0-</w:t>
            </w:r>
            <w:r>
              <w:rPr>
                <w:rFonts w:hint="eastAsia" w:eastAsia="仿宋_GB2312" w:cs="仿宋_GB2312"/>
                <w:b w:val="0"/>
                <w:bCs w:val="0"/>
                <w:kern w:val="2"/>
                <w:sz w:val="18"/>
                <w:szCs w:val="18"/>
                <w:lang w:val="en-US" w:eastAsia="zh-CN" w:bidi="ar-SA"/>
              </w:rPr>
              <w:t>5</w:t>
            </w:r>
            <w:r>
              <w:rPr>
                <w:rFonts w:hint="default" w:ascii="Times New Roman" w:hAnsi="Times New Roman" w:eastAsia="仿宋_GB2312" w:cs="仿宋_GB2312"/>
                <w:b w:val="0"/>
                <w:bCs w:val="0"/>
                <w:kern w:val="2"/>
                <w:sz w:val="18"/>
                <w:szCs w:val="18"/>
                <w:lang w:bidi="ar-SA"/>
              </w:rPr>
              <w:t>分。</w:t>
            </w:r>
          </w:p>
        </w:tc>
      </w:tr>
      <w:tr w14:paraId="7D95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4" w:type="dxa"/>
          </w:tcPr>
          <w:p w14:paraId="76075A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vAlign w:val="top"/>
          </w:tcPr>
          <w:p w14:paraId="1E096C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三</w:t>
            </w:r>
            <w:r>
              <w:rPr>
                <w:rFonts w:hint="eastAsia" w:ascii="Times New Roman" w:hAnsi="Times New Roman" w:eastAsia="仿宋_GB2312" w:cs="仿宋_GB2312"/>
                <w:b w:val="0"/>
                <w:bCs w:val="0"/>
                <w:kern w:val="2"/>
                <w:sz w:val="18"/>
                <w:szCs w:val="18"/>
                <w:lang w:eastAsia="zh-CN" w:bidi="ar-SA"/>
              </w:rPr>
              <w:t>）</w:t>
            </w:r>
            <w:r>
              <w:rPr>
                <w:rFonts w:hint="default" w:ascii="Times New Roman" w:hAnsi="Times New Roman" w:eastAsia="仿宋_GB2312" w:cs="仿宋_GB2312"/>
                <w:b w:val="0"/>
                <w:bCs w:val="0"/>
                <w:kern w:val="2"/>
                <w:sz w:val="18"/>
                <w:szCs w:val="18"/>
                <w:lang w:bidi="ar-SA"/>
              </w:rPr>
              <w:t>突发/临时用工响应能力</w:t>
            </w:r>
          </w:p>
        </w:tc>
        <w:tc>
          <w:tcPr>
            <w:tcW w:w="1166" w:type="dxa"/>
            <w:vAlign w:val="top"/>
          </w:tcPr>
          <w:p w14:paraId="3F92BF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eastAsia="仿宋_GB2312" w:cs="仿宋_GB2312"/>
                <w:b w:val="0"/>
                <w:bCs w:val="0"/>
                <w:kern w:val="2"/>
                <w:sz w:val="18"/>
                <w:szCs w:val="18"/>
                <w:lang w:val="en-US" w:eastAsia="zh-CN" w:bidi="ar-SA"/>
              </w:rPr>
              <w:t>3</w:t>
            </w:r>
          </w:p>
        </w:tc>
        <w:tc>
          <w:tcPr>
            <w:tcW w:w="4970" w:type="dxa"/>
            <w:vAlign w:val="top"/>
          </w:tcPr>
          <w:p w14:paraId="6CB738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1.</w:t>
            </w:r>
            <w:r>
              <w:rPr>
                <w:rFonts w:hint="default" w:ascii="Times New Roman" w:hAnsi="Times New Roman" w:eastAsia="仿宋_GB2312" w:cs="仿宋_GB2312"/>
                <w:b w:val="0"/>
                <w:bCs w:val="0"/>
                <w:kern w:val="2"/>
                <w:sz w:val="18"/>
                <w:szCs w:val="18"/>
                <w:lang w:bidi="ar-SA"/>
              </w:rPr>
              <w:t>承诺</w:t>
            </w:r>
            <w:r>
              <w:rPr>
                <w:rFonts w:hint="eastAsia" w:eastAsia="仿宋_GB2312" w:cs="仿宋_GB2312"/>
                <w:b w:val="0"/>
                <w:bCs w:val="0"/>
                <w:kern w:val="2"/>
                <w:sz w:val="18"/>
                <w:szCs w:val="18"/>
                <w:lang w:val="en-US" w:eastAsia="zh-CN" w:bidi="ar-SA"/>
              </w:rPr>
              <w:t>0.5</w:t>
            </w:r>
            <w:r>
              <w:rPr>
                <w:rFonts w:hint="default" w:ascii="Times New Roman" w:hAnsi="Times New Roman" w:eastAsia="仿宋_GB2312" w:cs="仿宋_GB2312"/>
                <w:b w:val="0"/>
                <w:bCs w:val="0"/>
                <w:kern w:val="2"/>
                <w:sz w:val="18"/>
                <w:szCs w:val="18"/>
                <w:lang w:bidi="ar-SA"/>
              </w:rPr>
              <w:t>小时内响应、2小时内安排人员到岗，得</w:t>
            </w:r>
            <w:r>
              <w:rPr>
                <w:rFonts w:hint="eastAsia" w:eastAsia="仿宋_GB2312" w:cs="仿宋_GB2312"/>
                <w:b w:val="0"/>
                <w:bCs w:val="0"/>
                <w:kern w:val="2"/>
                <w:sz w:val="18"/>
                <w:szCs w:val="18"/>
                <w:lang w:val="en-US" w:eastAsia="zh-CN" w:bidi="ar-SA"/>
              </w:rPr>
              <w:t>3</w:t>
            </w:r>
            <w:r>
              <w:rPr>
                <w:rFonts w:hint="default" w:ascii="Times New Roman" w:hAnsi="Times New Roman" w:eastAsia="仿宋_GB2312" w:cs="仿宋_GB2312"/>
                <w:b w:val="0"/>
                <w:bCs w:val="0"/>
                <w:kern w:val="2"/>
                <w:sz w:val="18"/>
                <w:szCs w:val="18"/>
                <w:lang w:bidi="ar-SA"/>
              </w:rPr>
              <w:t>分；</w:t>
            </w:r>
            <w:r>
              <w:rPr>
                <w:rFonts w:hint="default" w:ascii="Times New Roman" w:hAnsi="Times New Roman" w:eastAsia="仿宋_GB2312" w:cs="仿宋_GB2312"/>
                <w:b w:val="0"/>
                <w:bCs w:val="0"/>
                <w:kern w:val="2"/>
                <w:sz w:val="18"/>
                <w:szCs w:val="18"/>
                <w:lang w:bidi="ar-SA"/>
              </w:rPr>
              <w:br w:type="textWrapping"/>
            </w:r>
            <w:r>
              <w:rPr>
                <w:rFonts w:hint="eastAsia" w:ascii="Times New Roman" w:hAnsi="Times New Roman" w:eastAsia="仿宋_GB2312" w:cs="仿宋_GB2312"/>
                <w:b w:val="0"/>
                <w:bCs w:val="0"/>
                <w:kern w:val="2"/>
                <w:sz w:val="18"/>
                <w:szCs w:val="18"/>
                <w:lang w:val="en-US" w:eastAsia="zh-CN" w:bidi="ar-SA"/>
              </w:rPr>
              <w:t>2.</w:t>
            </w:r>
            <w:r>
              <w:rPr>
                <w:rFonts w:hint="default" w:ascii="Times New Roman" w:hAnsi="Times New Roman" w:eastAsia="仿宋_GB2312" w:cs="仿宋_GB2312"/>
                <w:b w:val="0"/>
                <w:bCs w:val="0"/>
                <w:kern w:val="2"/>
                <w:sz w:val="18"/>
                <w:szCs w:val="18"/>
                <w:lang w:bidi="ar-SA"/>
              </w:rPr>
              <w:t>承诺</w:t>
            </w:r>
            <w:r>
              <w:rPr>
                <w:rFonts w:hint="eastAsia" w:eastAsia="仿宋_GB2312" w:cs="仿宋_GB2312"/>
                <w:b w:val="0"/>
                <w:bCs w:val="0"/>
                <w:kern w:val="2"/>
                <w:sz w:val="18"/>
                <w:szCs w:val="18"/>
                <w:lang w:val="en-US" w:eastAsia="zh-CN" w:bidi="ar-SA"/>
              </w:rPr>
              <w:t>1</w:t>
            </w:r>
            <w:r>
              <w:rPr>
                <w:rFonts w:hint="default" w:ascii="Times New Roman" w:hAnsi="Times New Roman" w:eastAsia="仿宋_GB2312" w:cs="仿宋_GB2312"/>
                <w:b w:val="0"/>
                <w:bCs w:val="0"/>
                <w:kern w:val="2"/>
                <w:sz w:val="18"/>
                <w:szCs w:val="18"/>
                <w:lang w:bidi="ar-SA"/>
              </w:rPr>
              <w:t>小时内响应、</w:t>
            </w:r>
            <w:r>
              <w:rPr>
                <w:rFonts w:hint="eastAsia" w:eastAsia="仿宋_GB2312" w:cs="仿宋_GB2312"/>
                <w:b w:val="0"/>
                <w:bCs w:val="0"/>
                <w:kern w:val="2"/>
                <w:sz w:val="18"/>
                <w:szCs w:val="18"/>
                <w:lang w:val="en-US" w:eastAsia="zh-CN" w:bidi="ar-SA"/>
              </w:rPr>
              <w:t>6</w:t>
            </w:r>
            <w:r>
              <w:rPr>
                <w:rFonts w:hint="default" w:ascii="Times New Roman" w:hAnsi="Times New Roman" w:eastAsia="仿宋_GB2312" w:cs="仿宋_GB2312"/>
                <w:b w:val="0"/>
                <w:bCs w:val="0"/>
                <w:kern w:val="2"/>
                <w:sz w:val="18"/>
                <w:szCs w:val="18"/>
                <w:lang w:bidi="ar-SA"/>
              </w:rPr>
              <w:t>小时内到岗，得</w:t>
            </w:r>
            <w:r>
              <w:rPr>
                <w:rFonts w:hint="eastAsia" w:eastAsia="仿宋_GB2312" w:cs="仿宋_GB2312"/>
                <w:b w:val="0"/>
                <w:bCs w:val="0"/>
                <w:kern w:val="2"/>
                <w:sz w:val="18"/>
                <w:szCs w:val="18"/>
                <w:lang w:val="en-US" w:eastAsia="zh-CN" w:bidi="ar-SA"/>
              </w:rPr>
              <w:t>1</w:t>
            </w:r>
            <w:r>
              <w:rPr>
                <w:rFonts w:hint="default" w:ascii="Times New Roman" w:hAnsi="Times New Roman" w:eastAsia="仿宋_GB2312" w:cs="仿宋_GB2312"/>
                <w:b w:val="0"/>
                <w:bCs w:val="0"/>
                <w:kern w:val="2"/>
                <w:sz w:val="18"/>
                <w:szCs w:val="18"/>
                <w:lang w:bidi="ar-SA"/>
              </w:rPr>
              <w:t>分；</w:t>
            </w:r>
            <w:r>
              <w:rPr>
                <w:rFonts w:hint="default" w:ascii="Times New Roman" w:hAnsi="Times New Roman" w:eastAsia="仿宋_GB2312" w:cs="仿宋_GB2312"/>
                <w:b w:val="0"/>
                <w:bCs w:val="0"/>
                <w:kern w:val="2"/>
                <w:sz w:val="18"/>
                <w:szCs w:val="18"/>
                <w:lang w:bidi="ar-SA"/>
              </w:rPr>
              <w:br w:type="textWrapping"/>
            </w:r>
            <w:r>
              <w:rPr>
                <w:rFonts w:hint="eastAsia" w:ascii="Times New Roman" w:hAnsi="Times New Roman" w:eastAsia="仿宋_GB2312" w:cs="仿宋_GB2312"/>
                <w:b w:val="0"/>
                <w:bCs w:val="0"/>
                <w:kern w:val="2"/>
                <w:sz w:val="18"/>
                <w:szCs w:val="18"/>
                <w:lang w:val="en-US" w:eastAsia="zh-CN" w:bidi="ar-SA"/>
              </w:rPr>
              <w:t>3.</w:t>
            </w:r>
            <w:r>
              <w:rPr>
                <w:rFonts w:hint="default" w:ascii="Times New Roman" w:hAnsi="Times New Roman" w:eastAsia="仿宋_GB2312" w:cs="仿宋_GB2312"/>
                <w:b w:val="0"/>
                <w:bCs w:val="0"/>
                <w:kern w:val="2"/>
                <w:sz w:val="18"/>
                <w:szCs w:val="18"/>
                <w:lang w:bidi="ar-SA"/>
              </w:rPr>
              <w:t>超过</w:t>
            </w:r>
            <w:r>
              <w:rPr>
                <w:rFonts w:hint="eastAsia" w:eastAsia="仿宋_GB2312" w:cs="仿宋_GB2312"/>
                <w:b w:val="0"/>
                <w:bCs w:val="0"/>
                <w:kern w:val="2"/>
                <w:sz w:val="18"/>
                <w:szCs w:val="18"/>
                <w:lang w:val="en-US" w:eastAsia="zh-CN" w:bidi="ar-SA"/>
              </w:rPr>
              <w:t>1</w:t>
            </w:r>
            <w:r>
              <w:rPr>
                <w:rFonts w:hint="default" w:ascii="Times New Roman" w:hAnsi="Times New Roman" w:eastAsia="仿宋_GB2312" w:cs="仿宋_GB2312"/>
                <w:b w:val="0"/>
                <w:bCs w:val="0"/>
                <w:kern w:val="2"/>
                <w:sz w:val="18"/>
                <w:szCs w:val="18"/>
                <w:lang w:bidi="ar-SA"/>
              </w:rPr>
              <w:t>小时响应、</w:t>
            </w:r>
            <w:r>
              <w:rPr>
                <w:rFonts w:hint="eastAsia" w:eastAsia="仿宋_GB2312" w:cs="仿宋_GB2312"/>
                <w:b w:val="0"/>
                <w:bCs w:val="0"/>
                <w:kern w:val="2"/>
                <w:sz w:val="18"/>
                <w:szCs w:val="18"/>
                <w:lang w:val="en-US" w:eastAsia="zh-CN" w:bidi="ar-SA"/>
              </w:rPr>
              <w:t>6</w:t>
            </w:r>
            <w:r>
              <w:rPr>
                <w:rFonts w:hint="default" w:ascii="Times New Roman" w:hAnsi="Times New Roman" w:eastAsia="仿宋_GB2312" w:cs="仿宋_GB2312"/>
                <w:b w:val="0"/>
                <w:bCs w:val="0"/>
                <w:kern w:val="2"/>
                <w:sz w:val="18"/>
                <w:szCs w:val="18"/>
                <w:lang w:bidi="ar-SA"/>
              </w:rPr>
              <w:t>小时内到岗，或未明确承诺，得0分。</w:t>
            </w:r>
          </w:p>
        </w:tc>
      </w:tr>
      <w:tr w14:paraId="64F4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4" w:type="dxa"/>
          </w:tcPr>
          <w:p w14:paraId="09223D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vAlign w:val="top"/>
          </w:tcPr>
          <w:p w14:paraId="6BE8EE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四</w:t>
            </w:r>
            <w:r>
              <w:rPr>
                <w:rFonts w:hint="eastAsia" w:ascii="Times New Roman" w:hAnsi="Times New Roman" w:eastAsia="仿宋_GB2312" w:cs="仿宋_GB2312"/>
                <w:b w:val="0"/>
                <w:bCs w:val="0"/>
                <w:kern w:val="2"/>
                <w:sz w:val="18"/>
                <w:szCs w:val="18"/>
                <w:lang w:eastAsia="zh-CN" w:bidi="ar-SA"/>
              </w:rPr>
              <w:t>）</w:t>
            </w:r>
            <w:r>
              <w:rPr>
                <w:rFonts w:hint="default" w:ascii="Times New Roman" w:hAnsi="Times New Roman" w:eastAsia="仿宋_GB2312" w:cs="仿宋_GB2312"/>
                <w:b w:val="0"/>
                <w:bCs w:val="0"/>
                <w:kern w:val="2"/>
                <w:sz w:val="18"/>
                <w:szCs w:val="18"/>
                <w:lang w:bidi="ar-SA"/>
              </w:rPr>
              <w:t>人员储备与</w:t>
            </w:r>
            <w:r>
              <w:rPr>
                <w:rFonts w:hint="eastAsia" w:ascii="Times New Roman" w:hAnsi="Times New Roman" w:eastAsia="仿宋_GB2312" w:cs="仿宋_GB2312"/>
                <w:b w:val="0"/>
                <w:bCs w:val="0"/>
                <w:kern w:val="2"/>
                <w:sz w:val="18"/>
                <w:szCs w:val="18"/>
                <w:lang w:val="en-US" w:eastAsia="zh-CN" w:bidi="ar-SA"/>
              </w:rPr>
              <w:t>人文关怀</w:t>
            </w:r>
          </w:p>
          <w:p w14:paraId="3FC9D5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1166" w:type="dxa"/>
            <w:vAlign w:val="top"/>
          </w:tcPr>
          <w:p w14:paraId="4A3BFF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val="en-US" w:eastAsia="zh-CN" w:bidi="ar-SA"/>
              </w:rPr>
              <w:t>12</w:t>
            </w:r>
          </w:p>
        </w:tc>
        <w:tc>
          <w:tcPr>
            <w:tcW w:w="4970" w:type="dxa"/>
            <w:vAlign w:val="top"/>
          </w:tcPr>
          <w:p w14:paraId="0A1ED7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eastAsia" w:ascii="Times New Roman" w:hAnsi="Times New Roman" w:eastAsia="仿宋_GB2312" w:cs="仿宋_GB2312"/>
                <w:b w:val="0"/>
                <w:bCs w:val="0"/>
                <w:kern w:val="2"/>
                <w:sz w:val="18"/>
                <w:szCs w:val="18"/>
                <w:lang w:val="en-US" w:eastAsia="zh-CN" w:bidi="ar-SA"/>
              </w:rPr>
              <w:t>1.</w:t>
            </w:r>
            <w:r>
              <w:rPr>
                <w:rFonts w:hint="default" w:ascii="Times New Roman" w:hAnsi="Times New Roman" w:eastAsia="仿宋_GB2312" w:cs="仿宋_GB2312"/>
                <w:b w:val="0"/>
                <w:bCs w:val="0"/>
                <w:kern w:val="2"/>
                <w:sz w:val="18"/>
                <w:szCs w:val="18"/>
                <w:lang w:bidi="ar-SA"/>
              </w:rPr>
              <w:t>建立人员备选库</w:t>
            </w: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2.</w:t>
            </w:r>
            <w:r>
              <w:rPr>
                <w:rFonts w:hint="default" w:ascii="Times New Roman" w:hAnsi="Times New Roman" w:eastAsia="仿宋_GB2312" w:cs="仿宋_GB2312"/>
                <w:b w:val="0"/>
                <w:bCs w:val="0"/>
                <w:kern w:val="2"/>
                <w:sz w:val="18"/>
                <w:szCs w:val="18"/>
                <w:lang w:bidi="ar-SA"/>
              </w:rPr>
              <w:t>签订长期劳动合同或意向协议</w:t>
            </w: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highlight w:val="none"/>
                <w:lang w:val="en-US" w:eastAsia="zh-CN" w:bidi="ar-SA"/>
              </w:rPr>
              <w:t>3.</w:t>
            </w:r>
            <w:r>
              <w:rPr>
                <w:rFonts w:hint="default" w:ascii="Times New Roman" w:hAnsi="Times New Roman" w:eastAsia="仿宋_GB2312" w:cs="仿宋_GB2312"/>
                <w:b w:val="0"/>
                <w:bCs w:val="0"/>
                <w:kern w:val="2"/>
                <w:sz w:val="18"/>
                <w:szCs w:val="18"/>
                <w:highlight w:val="none"/>
                <w:lang w:bidi="ar-SA"/>
              </w:rPr>
              <w:t>全员</w:t>
            </w:r>
            <w:r>
              <w:rPr>
                <w:rFonts w:hint="eastAsia" w:ascii="Times New Roman" w:hAnsi="Times New Roman" w:eastAsia="仿宋_GB2312" w:cs="仿宋_GB2312"/>
                <w:b w:val="0"/>
                <w:bCs w:val="0"/>
                <w:kern w:val="2"/>
                <w:sz w:val="18"/>
                <w:szCs w:val="18"/>
                <w:highlight w:val="none"/>
                <w:lang w:val="en-US" w:eastAsia="zh-CN" w:bidi="ar-SA"/>
              </w:rPr>
              <w:t>有最低工资保障（提供最低工资报价，格式自拟）、4</w:t>
            </w:r>
            <w:r>
              <w:rPr>
                <w:rFonts w:hint="eastAsia" w:ascii="Times New Roman" w:hAnsi="Times New Roman" w:eastAsia="仿宋_GB2312" w:cs="仿宋_GB2312"/>
                <w:b w:val="0"/>
                <w:bCs w:val="0"/>
                <w:kern w:val="2"/>
                <w:sz w:val="18"/>
                <w:szCs w:val="18"/>
                <w:lang w:val="en-US" w:eastAsia="zh-CN" w:bidi="ar-SA"/>
              </w:rPr>
              <w:t>.全员有基本节日关怀</w:t>
            </w:r>
            <w:r>
              <w:rPr>
                <w:rFonts w:hint="default" w:ascii="Times New Roman" w:hAnsi="Times New Roman" w:eastAsia="仿宋_GB2312" w:cs="仿宋_GB2312"/>
                <w:b w:val="0"/>
                <w:bCs w:val="0"/>
                <w:kern w:val="2"/>
                <w:sz w:val="18"/>
                <w:szCs w:val="18"/>
                <w:lang w:bidi="ar-SA"/>
              </w:rPr>
              <w:t>。提供证明材料</w:t>
            </w: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每有一个得3分，没有不得分</w:t>
            </w:r>
            <w:r>
              <w:rPr>
                <w:rFonts w:hint="default" w:ascii="Times New Roman" w:hAnsi="Times New Roman" w:eastAsia="仿宋_GB2312" w:cs="仿宋_GB2312"/>
                <w:b w:val="0"/>
                <w:bCs w:val="0"/>
                <w:kern w:val="2"/>
                <w:sz w:val="18"/>
                <w:szCs w:val="18"/>
                <w:lang w:bidi="ar-SA"/>
              </w:rPr>
              <w:t>。</w:t>
            </w:r>
          </w:p>
        </w:tc>
      </w:tr>
      <w:tr w14:paraId="0610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84" w:type="dxa"/>
          </w:tcPr>
          <w:p w14:paraId="728A3A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p>
        </w:tc>
        <w:tc>
          <w:tcPr>
            <w:tcW w:w="2284" w:type="dxa"/>
            <w:vAlign w:val="top"/>
          </w:tcPr>
          <w:p w14:paraId="6F6A15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五</w:t>
            </w:r>
            <w:r>
              <w:rPr>
                <w:rFonts w:hint="eastAsia" w:ascii="Times New Roman" w:hAnsi="Times New Roman" w:eastAsia="仿宋_GB2312" w:cs="仿宋_GB2312"/>
                <w:b w:val="0"/>
                <w:bCs w:val="0"/>
                <w:kern w:val="2"/>
                <w:sz w:val="18"/>
                <w:szCs w:val="18"/>
                <w:lang w:eastAsia="zh-CN" w:bidi="ar-SA"/>
              </w:rPr>
              <w:t>）</w:t>
            </w:r>
            <w:r>
              <w:rPr>
                <w:rFonts w:hint="eastAsia" w:ascii="Times New Roman" w:hAnsi="Times New Roman" w:eastAsia="仿宋_GB2312" w:cs="仿宋_GB2312"/>
                <w:b w:val="0"/>
                <w:bCs w:val="0"/>
                <w:kern w:val="2"/>
                <w:sz w:val="18"/>
                <w:szCs w:val="18"/>
                <w:lang w:val="en-US" w:eastAsia="zh-CN" w:bidi="ar-SA"/>
              </w:rPr>
              <w:t>类似业绩</w:t>
            </w:r>
          </w:p>
        </w:tc>
        <w:tc>
          <w:tcPr>
            <w:tcW w:w="1166" w:type="dxa"/>
            <w:vAlign w:val="top"/>
          </w:tcPr>
          <w:p w14:paraId="63FDA59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val="en-US" w:eastAsia="zh-CN" w:bidi="ar-SA"/>
              </w:rPr>
            </w:pPr>
            <w:r>
              <w:rPr>
                <w:rFonts w:hint="eastAsia" w:ascii="Times New Roman" w:hAnsi="Times New Roman" w:eastAsia="仿宋_GB2312" w:cs="仿宋_GB2312"/>
                <w:b w:val="0"/>
                <w:bCs w:val="0"/>
                <w:kern w:val="2"/>
                <w:sz w:val="18"/>
                <w:szCs w:val="18"/>
                <w:lang w:val="en-US" w:eastAsia="zh-CN" w:bidi="ar-SA"/>
              </w:rPr>
              <w:t>1</w:t>
            </w:r>
            <w:r>
              <w:rPr>
                <w:rFonts w:hint="eastAsia" w:eastAsia="仿宋_GB2312" w:cs="仿宋_GB2312"/>
                <w:b w:val="0"/>
                <w:bCs w:val="0"/>
                <w:kern w:val="2"/>
                <w:sz w:val="18"/>
                <w:szCs w:val="18"/>
                <w:lang w:val="en-US" w:eastAsia="zh-CN" w:bidi="ar-SA"/>
              </w:rPr>
              <w:t>5</w:t>
            </w:r>
          </w:p>
        </w:tc>
        <w:tc>
          <w:tcPr>
            <w:tcW w:w="4970" w:type="dxa"/>
            <w:vAlign w:val="top"/>
          </w:tcPr>
          <w:p w14:paraId="178517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default" w:ascii="Times New Roman" w:hAnsi="Times New Roman" w:eastAsia="仿宋_GB2312" w:cs="仿宋_GB2312"/>
                <w:b w:val="0"/>
                <w:bCs w:val="0"/>
                <w:kern w:val="2"/>
                <w:sz w:val="18"/>
                <w:szCs w:val="18"/>
                <w:lang w:bidi="ar-SA"/>
              </w:rPr>
              <w:t>近三年（202</w:t>
            </w:r>
            <w:r>
              <w:rPr>
                <w:rFonts w:hint="eastAsia" w:ascii="Times New Roman" w:hAnsi="Times New Roman" w:eastAsia="仿宋_GB2312" w:cs="仿宋_GB2312"/>
                <w:b w:val="0"/>
                <w:bCs w:val="0"/>
                <w:kern w:val="2"/>
                <w:sz w:val="18"/>
                <w:szCs w:val="18"/>
                <w:lang w:val="en-US" w:eastAsia="zh-CN" w:bidi="ar-SA"/>
              </w:rPr>
              <w:t>3</w:t>
            </w:r>
            <w:r>
              <w:rPr>
                <w:rFonts w:hint="default" w:ascii="Times New Roman" w:hAnsi="Times New Roman" w:eastAsia="仿宋_GB2312" w:cs="仿宋_GB2312"/>
                <w:b w:val="0"/>
                <w:bCs w:val="0"/>
                <w:kern w:val="2"/>
                <w:sz w:val="18"/>
                <w:szCs w:val="18"/>
                <w:lang w:bidi="ar-SA"/>
              </w:rPr>
              <w:t>年</w:t>
            </w:r>
            <w:r>
              <w:rPr>
                <w:rFonts w:hint="eastAsia" w:ascii="Times New Roman" w:hAnsi="Times New Roman" w:eastAsia="仿宋_GB2312" w:cs="仿宋_GB2312"/>
                <w:b w:val="0"/>
                <w:bCs w:val="0"/>
                <w:kern w:val="2"/>
                <w:sz w:val="18"/>
                <w:szCs w:val="18"/>
                <w:lang w:val="en-US" w:eastAsia="zh-CN" w:bidi="ar-SA"/>
              </w:rPr>
              <w:t>5</w:t>
            </w:r>
            <w:r>
              <w:rPr>
                <w:rFonts w:hint="default" w:ascii="Times New Roman" w:hAnsi="Times New Roman" w:eastAsia="仿宋_GB2312" w:cs="仿宋_GB2312"/>
                <w:b w:val="0"/>
                <w:bCs w:val="0"/>
                <w:kern w:val="2"/>
                <w:sz w:val="18"/>
                <w:szCs w:val="18"/>
                <w:lang w:bidi="ar-SA"/>
              </w:rPr>
              <w:t>月至今）每提供1个劳务外包或劳务派遣服务合同</w:t>
            </w:r>
            <w:r>
              <w:rPr>
                <w:rFonts w:hint="eastAsia" w:ascii="Times New Roman" w:hAnsi="Times New Roman" w:eastAsia="仿宋_GB2312" w:cs="仿宋_GB2312"/>
                <w:b w:val="0"/>
                <w:bCs w:val="0"/>
                <w:kern w:val="2"/>
                <w:sz w:val="18"/>
                <w:szCs w:val="18"/>
                <w:lang w:eastAsia="zh-CN" w:bidi="ar-SA"/>
              </w:rPr>
              <w:t>，</w:t>
            </w:r>
            <w:r>
              <w:rPr>
                <w:rFonts w:hint="default" w:ascii="Times New Roman" w:hAnsi="Times New Roman" w:eastAsia="仿宋_GB2312" w:cs="仿宋_GB2312"/>
                <w:b w:val="0"/>
                <w:bCs w:val="0"/>
                <w:kern w:val="2"/>
                <w:sz w:val="18"/>
                <w:szCs w:val="18"/>
                <w:lang w:bidi="ar-SA"/>
              </w:rPr>
              <w:t>服务对</w:t>
            </w:r>
            <w:r>
              <w:rPr>
                <w:rFonts w:hint="default" w:ascii="Times New Roman" w:hAnsi="Times New Roman" w:eastAsia="仿宋_GB2312" w:cs="仿宋_GB2312"/>
                <w:b w:val="0"/>
                <w:bCs w:val="0"/>
                <w:kern w:val="2"/>
                <w:sz w:val="18"/>
                <w:szCs w:val="18"/>
                <w:lang w:val="en-US" w:eastAsia="zh-CN" w:bidi="ar-SA"/>
              </w:rPr>
              <w:t>象为</w:t>
            </w:r>
            <w:r>
              <w:rPr>
                <w:rFonts w:hint="eastAsia" w:ascii="Times New Roman" w:hAnsi="Times New Roman" w:eastAsia="仿宋_GB2312" w:cs="仿宋_GB2312"/>
                <w:b w:val="0"/>
                <w:bCs w:val="0"/>
                <w:kern w:val="2"/>
                <w:sz w:val="18"/>
                <w:szCs w:val="18"/>
                <w:lang w:val="en-US" w:eastAsia="zh-CN" w:bidi="ar-SA"/>
              </w:rPr>
              <w:t>供排水单位的得5分</w:t>
            </w:r>
            <w:r>
              <w:rPr>
                <w:rFonts w:hint="default" w:ascii="Times New Roman" w:hAnsi="Times New Roman" w:eastAsia="仿宋_GB2312" w:cs="仿宋_GB2312"/>
                <w:b w:val="0"/>
                <w:bCs w:val="0"/>
                <w:kern w:val="2"/>
                <w:sz w:val="18"/>
                <w:szCs w:val="18"/>
                <w:lang w:val="en-US" w:eastAsia="zh-CN" w:bidi="ar-SA"/>
              </w:rPr>
              <w:t>、</w:t>
            </w:r>
            <w:r>
              <w:rPr>
                <w:rFonts w:hint="eastAsia" w:ascii="Times New Roman" w:hAnsi="Times New Roman" w:eastAsia="仿宋_GB2312" w:cs="仿宋_GB2312"/>
                <w:b w:val="0"/>
                <w:bCs w:val="0"/>
                <w:kern w:val="2"/>
                <w:sz w:val="18"/>
                <w:szCs w:val="18"/>
                <w:lang w:val="en-US" w:eastAsia="zh-CN" w:bidi="ar-SA"/>
              </w:rPr>
              <w:t>为</w:t>
            </w:r>
            <w:r>
              <w:rPr>
                <w:rFonts w:hint="default" w:ascii="Times New Roman" w:hAnsi="Times New Roman" w:eastAsia="仿宋_GB2312" w:cs="仿宋_GB2312"/>
                <w:b w:val="0"/>
                <w:bCs w:val="0"/>
                <w:kern w:val="2"/>
                <w:sz w:val="18"/>
                <w:szCs w:val="18"/>
                <w:lang w:bidi="ar-SA"/>
              </w:rPr>
              <w:t>工业企业</w:t>
            </w:r>
            <w:r>
              <w:rPr>
                <w:rFonts w:hint="eastAsia" w:ascii="Times New Roman" w:hAnsi="Times New Roman" w:eastAsia="仿宋_GB2312" w:cs="仿宋_GB2312"/>
                <w:b w:val="0"/>
                <w:bCs w:val="0"/>
                <w:kern w:val="2"/>
                <w:sz w:val="18"/>
                <w:szCs w:val="18"/>
                <w:lang w:val="en-US" w:eastAsia="zh-CN" w:bidi="ar-SA"/>
              </w:rPr>
              <w:t>的</w:t>
            </w:r>
            <w:r>
              <w:rPr>
                <w:rFonts w:hint="default" w:ascii="Times New Roman" w:hAnsi="Times New Roman" w:eastAsia="仿宋_GB2312" w:cs="仿宋_GB2312"/>
                <w:b w:val="0"/>
                <w:bCs w:val="0"/>
                <w:kern w:val="2"/>
                <w:sz w:val="18"/>
                <w:szCs w:val="18"/>
                <w:lang w:bidi="ar-SA"/>
              </w:rPr>
              <w:t>得</w:t>
            </w:r>
            <w:r>
              <w:rPr>
                <w:rFonts w:hint="eastAsia" w:ascii="Times New Roman" w:hAnsi="Times New Roman" w:eastAsia="仿宋_GB2312" w:cs="仿宋_GB2312"/>
                <w:b w:val="0"/>
                <w:bCs w:val="0"/>
                <w:kern w:val="2"/>
                <w:sz w:val="18"/>
                <w:szCs w:val="18"/>
                <w:lang w:val="en-US" w:eastAsia="zh-CN" w:bidi="ar-SA"/>
              </w:rPr>
              <w:t>2.5</w:t>
            </w:r>
            <w:r>
              <w:rPr>
                <w:rFonts w:hint="default" w:ascii="Times New Roman" w:hAnsi="Times New Roman" w:eastAsia="仿宋_GB2312" w:cs="仿宋_GB2312"/>
                <w:b w:val="0"/>
                <w:bCs w:val="0"/>
                <w:kern w:val="2"/>
                <w:sz w:val="18"/>
                <w:szCs w:val="18"/>
                <w:lang w:bidi="ar-SA"/>
              </w:rPr>
              <w:t>分，最高</w:t>
            </w:r>
            <w:r>
              <w:rPr>
                <w:rFonts w:hint="eastAsia" w:ascii="Times New Roman" w:hAnsi="Times New Roman" w:eastAsia="仿宋_GB2312" w:cs="仿宋_GB2312"/>
                <w:b w:val="0"/>
                <w:bCs w:val="0"/>
                <w:kern w:val="2"/>
                <w:sz w:val="18"/>
                <w:szCs w:val="18"/>
                <w:lang w:val="en-US" w:eastAsia="zh-CN" w:bidi="ar-SA"/>
              </w:rPr>
              <w:t>1</w:t>
            </w:r>
            <w:r>
              <w:rPr>
                <w:rFonts w:hint="eastAsia" w:eastAsia="仿宋_GB2312" w:cs="仿宋_GB2312"/>
                <w:b w:val="0"/>
                <w:bCs w:val="0"/>
                <w:kern w:val="2"/>
                <w:sz w:val="18"/>
                <w:szCs w:val="18"/>
                <w:lang w:val="en-US" w:eastAsia="zh-CN" w:bidi="ar-SA"/>
              </w:rPr>
              <w:t>5</w:t>
            </w:r>
            <w:r>
              <w:rPr>
                <w:rFonts w:hint="default" w:ascii="Times New Roman" w:hAnsi="Times New Roman" w:eastAsia="仿宋_GB2312" w:cs="仿宋_GB2312"/>
                <w:b w:val="0"/>
                <w:bCs w:val="0"/>
                <w:kern w:val="2"/>
                <w:sz w:val="18"/>
                <w:szCs w:val="18"/>
                <w:lang w:bidi="ar-SA"/>
              </w:rPr>
              <w:t>分。</w:t>
            </w:r>
          </w:p>
          <w:p w14:paraId="6F8AAF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b w:val="0"/>
                <w:bCs w:val="0"/>
                <w:kern w:val="2"/>
                <w:sz w:val="18"/>
                <w:szCs w:val="18"/>
                <w:lang w:bidi="ar-SA"/>
              </w:rPr>
            </w:pPr>
            <w:r>
              <w:rPr>
                <w:rFonts w:hint="default" w:ascii="Times New Roman" w:hAnsi="Times New Roman" w:eastAsia="仿宋_GB2312" w:cs="仿宋_GB2312"/>
                <w:b w:val="0"/>
                <w:bCs w:val="0"/>
                <w:kern w:val="2"/>
                <w:sz w:val="18"/>
                <w:szCs w:val="18"/>
                <w:lang w:bidi="ar-SA"/>
              </w:rPr>
              <w:t>（需提供合同复印件，含服务内容页及盖章页，时间以合同签订时间为准）</w:t>
            </w:r>
          </w:p>
        </w:tc>
      </w:tr>
    </w:tbl>
    <w:p w14:paraId="58ECDE09">
      <w:pPr>
        <w:pStyle w:val="5"/>
        <w:ind w:left="0" w:leftChars="0" w:firstLine="0" w:firstLineChars="0"/>
        <w:jc w:val="both"/>
        <w:rPr>
          <w:rFonts w:hint="eastAsia" w:ascii="Times New Roman" w:hAnsi="Times New Roman" w:eastAsia="黑体" w:cs="黑体"/>
          <w:b w:val="0"/>
          <w:bCs w:val="0"/>
          <w:kern w:val="0"/>
          <w:sz w:val="32"/>
          <w:szCs w:val="32"/>
          <w:lang w:val="en-US" w:eastAsia="zh-CN"/>
        </w:rPr>
      </w:pPr>
    </w:p>
    <w:p w14:paraId="35362062">
      <w:pPr>
        <w:pStyle w:val="2"/>
        <w:rPr>
          <w:rFonts w:hint="eastAsia"/>
          <w:lang w:val="en-US" w:eastAsia="zh-CN"/>
        </w:rPr>
      </w:pPr>
    </w:p>
    <w:p w14:paraId="1421F13C">
      <w:pPr>
        <w:pStyle w:val="5"/>
        <w:ind w:left="0" w:leftChars="0" w:firstLine="0" w:firstLineChars="0"/>
        <w:jc w:val="both"/>
        <w:rPr>
          <w:rFonts w:hint="default" w:ascii="Times New Roman" w:hAnsi="Times New Roman" w:eastAsia="仿宋" w:cs="Times New Roman"/>
          <w:b/>
          <w:bCs/>
          <w:kern w:val="0"/>
          <w:sz w:val="36"/>
          <w:szCs w:val="36"/>
          <w:lang w:val="en-US" w:eastAsia="zh-CN"/>
        </w:rPr>
      </w:pPr>
      <w:r>
        <w:rPr>
          <w:rFonts w:hint="eastAsia" w:ascii="Times New Roman" w:hAnsi="Times New Roman" w:eastAsia="黑体" w:cs="黑体"/>
          <w:b w:val="0"/>
          <w:bCs w:val="0"/>
          <w:kern w:val="0"/>
          <w:sz w:val="32"/>
          <w:szCs w:val="32"/>
          <w:lang w:val="en-US" w:eastAsia="zh-CN"/>
        </w:rPr>
        <w:t>附件2</w:t>
      </w:r>
    </w:p>
    <w:p w14:paraId="5A88A9F6">
      <w:pPr>
        <w:pStyle w:val="5"/>
        <w:rPr>
          <w:rFonts w:hint="default" w:ascii="Times New Roman" w:hAnsi="Times New Roman" w:cs="Times New Roman"/>
          <w:lang w:val="en-US" w:eastAsia="zh-CN"/>
        </w:rPr>
      </w:pPr>
      <w:r>
        <w:rPr>
          <w:rFonts w:hint="default" w:ascii="Times New Roman" w:hAnsi="Times New Roman" w:eastAsia="仿宋" w:cs="Times New Roman"/>
          <w:b/>
          <w:bCs/>
          <w:kern w:val="0"/>
          <w:sz w:val="36"/>
          <w:szCs w:val="36"/>
          <w:lang w:val="en-US" w:eastAsia="zh-CN"/>
        </w:rPr>
        <w:t>报名表</w:t>
      </w:r>
    </w:p>
    <w:tbl>
      <w:tblPr>
        <w:tblStyle w:val="6"/>
        <w:tblpPr w:leftFromText="180" w:rightFromText="180" w:vertAnchor="text" w:horzAnchor="page" w:tblpXSpec="center" w:tblpY="221"/>
        <w:tblOverlap w:val="never"/>
        <w:tblW w:w="8680" w:type="dxa"/>
        <w:jc w:val="center"/>
        <w:tblLayout w:type="fixed"/>
        <w:tblCellMar>
          <w:top w:w="0" w:type="dxa"/>
          <w:left w:w="0" w:type="dxa"/>
          <w:bottom w:w="0" w:type="dxa"/>
          <w:right w:w="0" w:type="dxa"/>
        </w:tblCellMar>
      </w:tblPr>
      <w:tblGrid>
        <w:gridCol w:w="2170"/>
        <w:gridCol w:w="2588"/>
        <w:gridCol w:w="1636"/>
        <w:gridCol w:w="2286"/>
      </w:tblGrid>
      <w:tr w14:paraId="71961FEE">
        <w:tblPrEx>
          <w:tblCellMar>
            <w:top w:w="0" w:type="dxa"/>
            <w:left w:w="0" w:type="dxa"/>
            <w:bottom w:w="0" w:type="dxa"/>
            <w:right w:w="0" w:type="dxa"/>
          </w:tblCellMar>
        </w:tblPrEx>
        <w:trPr>
          <w:trHeight w:val="850" w:hRule="atLeast"/>
          <w:jc w:val="center"/>
        </w:trPr>
        <w:tc>
          <w:tcPr>
            <w:tcW w:w="2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0D4FB3">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bidi="ar"/>
              </w:rPr>
              <w:t>响应</w:t>
            </w:r>
            <w:r>
              <w:rPr>
                <w:rFonts w:hint="default" w:ascii="Times New Roman" w:hAnsi="Times New Roman" w:eastAsia="仿宋" w:cs="Times New Roman"/>
                <w:kern w:val="0"/>
                <w:sz w:val="28"/>
                <w:szCs w:val="28"/>
                <w:lang w:bidi="ar"/>
              </w:rPr>
              <w:t>单位</w:t>
            </w:r>
          </w:p>
        </w:tc>
        <w:tc>
          <w:tcPr>
            <w:tcW w:w="6510"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2C776E">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r>
      <w:tr w14:paraId="16110454">
        <w:tblPrEx>
          <w:tblCellMar>
            <w:top w:w="0" w:type="dxa"/>
            <w:left w:w="0" w:type="dxa"/>
            <w:bottom w:w="0" w:type="dxa"/>
            <w:right w:w="0" w:type="dxa"/>
          </w:tblCellMar>
        </w:tblPrEx>
        <w:trPr>
          <w:trHeight w:val="850" w:hRule="atLeast"/>
          <w:jc w:val="center"/>
        </w:trPr>
        <w:tc>
          <w:tcPr>
            <w:tcW w:w="2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EA97FB">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bidi="ar"/>
              </w:rPr>
              <w:t>项目名称</w:t>
            </w:r>
          </w:p>
        </w:tc>
        <w:tc>
          <w:tcPr>
            <w:tcW w:w="6510"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A5C5FE">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r>
      <w:tr w14:paraId="1E9C3C2E">
        <w:tblPrEx>
          <w:tblCellMar>
            <w:top w:w="0" w:type="dxa"/>
            <w:left w:w="0" w:type="dxa"/>
            <w:bottom w:w="0" w:type="dxa"/>
            <w:right w:w="0" w:type="dxa"/>
          </w:tblCellMar>
        </w:tblPrEx>
        <w:trPr>
          <w:trHeight w:val="850" w:hRule="atLeast"/>
          <w:jc w:val="center"/>
        </w:trPr>
        <w:tc>
          <w:tcPr>
            <w:tcW w:w="2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DC69B4">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单位地址</w:t>
            </w:r>
          </w:p>
        </w:tc>
        <w:tc>
          <w:tcPr>
            <w:tcW w:w="6510"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1CDD3A">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r>
      <w:tr w14:paraId="68F67F9C">
        <w:tblPrEx>
          <w:tblCellMar>
            <w:top w:w="0" w:type="dxa"/>
            <w:left w:w="0" w:type="dxa"/>
            <w:bottom w:w="0" w:type="dxa"/>
            <w:right w:w="0" w:type="dxa"/>
          </w:tblCellMar>
        </w:tblPrEx>
        <w:trPr>
          <w:trHeight w:val="850" w:hRule="atLeast"/>
          <w:jc w:val="center"/>
        </w:trPr>
        <w:tc>
          <w:tcPr>
            <w:tcW w:w="2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0D34F9">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bidi="ar"/>
              </w:rPr>
              <w:t>法定代表人</w:t>
            </w:r>
          </w:p>
        </w:tc>
        <w:tc>
          <w:tcPr>
            <w:tcW w:w="2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9C9AE9">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c>
          <w:tcPr>
            <w:tcW w:w="1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033E7C">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lang w:val="en-US" w:eastAsia="zh-CN" w:bidi="ar-SA"/>
              </w:rPr>
            </w:pPr>
            <w:r>
              <w:rPr>
                <w:rFonts w:hint="eastAsia" w:ascii="Times New Roman" w:hAnsi="Times New Roman" w:eastAsia="仿宋" w:cs="Times New Roman"/>
                <w:kern w:val="0"/>
                <w:sz w:val="28"/>
                <w:szCs w:val="28"/>
                <w:lang w:val="en-US" w:eastAsia="zh-CN" w:bidi="ar"/>
              </w:rPr>
              <w:t>采购</w:t>
            </w:r>
            <w:r>
              <w:rPr>
                <w:rFonts w:hint="default" w:ascii="Times New Roman" w:hAnsi="Times New Roman" w:eastAsia="仿宋" w:cs="Times New Roman"/>
                <w:kern w:val="0"/>
                <w:sz w:val="28"/>
                <w:szCs w:val="28"/>
                <w:lang w:bidi="ar"/>
              </w:rPr>
              <w:t>内容</w:t>
            </w:r>
          </w:p>
        </w:tc>
        <w:tc>
          <w:tcPr>
            <w:tcW w:w="2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47275A">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r>
      <w:tr w14:paraId="226EE67E">
        <w:tblPrEx>
          <w:tblCellMar>
            <w:top w:w="0" w:type="dxa"/>
            <w:left w:w="0" w:type="dxa"/>
            <w:bottom w:w="0" w:type="dxa"/>
            <w:right w:w="0" w:type="dxa"/>
          </w:tblCellMar>
        </w:tblPrEx>
        <w:trPr>
          <w:trHeight w:val="850" w:hRule="atLeast"/>
          <w:jc w:val="center"/>
        </w:trPr>
        <w:tc>
          <w:tcPr>
            <w:tcW w:w="2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DFB928">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bidi="ar"/>
              </w:rPr>
              <w:t>联系人</w:t>
            </w:r>
          </w:p>
        </w:tc>
        <w:tc>
          <w:tcPr>
            <w:tcW w:w="2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6A2DC8">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c>
          <w:tcPr>
            <w:tcW w:w="1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ECE3D8">
            <w:pPr>
              <w:keepNext w:val="0"/>
              <w:keepLines w:val="0"/>
              <w:pageBreakBefore w:val="0"/>
              <w:widowControl/>
              <w:kinsoku/>
              <w:overflowPunct/>
              <w:autoSpaceDE/>
              <w:autoSpaceDN/>
              <w:bidi w:val="0"/>
              <w:spacing w:line="360" w:lineRule="auto"/>
              <w:jc w:val="center"/>
              <w:textAlignment w:val="center"/>
              <w:rPr>
                <w:rFonts w:hint="eastAsia" w:ascii="Times New Roman" w:hAnsi="Times New Roman" w:eastAsia="仿宋" w:cs="Times New Roman"/>
                <w:kern w:val="0"/>
                <w:sz w:val="28"/>
                <w:szCs w:val="28"/>
                <w:lang w:val="en-US" w:eastAsia="zh-CN" w:bidi="ar-SA"/>
              </w:rPr>
            </w:pPr>
            <w:r>
              <w:rPr>
                <w:rFonts w:hint="eastAsia" w:ascii="Times New Roman" w:hAnsi="Times New Roman" w:eastAsia="仿宋" w:cs="仿宋"/>
                <w:kern w:val="0"/>
                <w:sz w:val="28"/>
                <w:szCs w:val="28"/>
                <w:lang w:bidi="ar"/>
              </w:rPr>
              <w:t>法人委托人</w:t>
            </w:r>
          </w:p>
        </w:tc>
        <w:tc>
          <w:tcPr>
            <w:tcW w:w="2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AAD0A4">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r>
      <w:tr w14:paraId="40E3B616">
        <w:tblPrEx>
          <w:tblCellMar>
            <w:top w:w="0" w:type="dxa"/>
            <w:left w:w="0" w:type="dxa"/>
            <w:bottom w:w="0" w:type="dxa"/>
            <w:right w:w="0" w:type="dxa"/>
          </w:tblCellMar>
        </w:tblPrEx>
        <w:trPr>
          <w:trHeight w:val="850" w:hRule="atLeast"/>
          <w:jc w:val="center"/>
        </w:trPr>
        <w:tc>
          <w:tcPr>
            <w:tcW w:w="21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BB7B7B">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bidi="ar"/>
              </w:rPr>
              <w:t>联系人手机</w:t>
            </w:r>
          </w:p>
        </w:tc>
        <w:tc>
          <w:tcPr>
            <w:tcW w:w="2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38817B">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c>
          <w:tcPr>
            <w:tcW w:w="1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79BAD3">
            <w:pPr>
              <w:keepNext w:val="0"/>
              <w:keepLines w:val="0"/>
              <w:pageBreakBefore w:val="0"/>
              <w:widowControl/>
              <w:kinsoku/>
              <w:overflowPunct/>
              <w:autoSpaceDE/>
              <w:autoSpaceDN/>
              <w:bidi w:val="0"/>
              <w:spacing w:line="360" w:lineRule="auto"/>
              <w:jc w:val="center"/>
              <w:textAlignment w:val="center"/>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bidi="ar"/>
              </w:rPr>
              <w:t>传真电话</w:t>
            </w:r>
          </w:p>
        </w:tc>
        <w:tc>
          <w:tcPr>
            <w:tcW w:w="22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03D2F6">
            <w:pPr>
              <w:keepNext w:val="0"/>
              <w:keepLines w:val="0"/>
              <w:pageBreakBefore w:val="0"/>
              <w:kinsoku/>
              <w:overflowPunct/>
              <w:autoSpaceDE/>
              <w:autoSpaceDN/>
              <w:bidi w:val="0"/>
              <w:spacing w:line="360" w:lineRule="auto"/>
              <w:jc w:val="center"/>
              <w:rPr>
                <w:rFonts w:hint="default" w:ascii="Times New Roman" w:hAnsi="Times New Roman" w:eastAsia="仿宋" w:cs="Times New Roman"/>
                <w:kern w:val="0"/>
                <w:sz w:val="28"/>
                <w:szCs w:val="28"/>
              </w:rPr>
            </w:pPr>
          </w:p>
        </w:tc>
      </w:tr>
      <w:tr w14:paraId="716E3739">
        <w:tblPrEx>
          <w:tblCellMar>
            <w:top w:w="0" w:type="dxa"/>
            <w:left w:w="0" w:type="dxa"/>
            <w:bottom w:w="0" w:type="dxa"/>
            <w:right w:w="0" w:type="dxa"/>
          </w:tblCellMar>
        </w:tblPrEx>
        <w:trPr>
          <w:trHeight w:val="850" w:hRule="atLeast"/>
          <w:jc w:val="center"/>
        </w:trPr>
        <w:tc>
          <w:tcPr>
            <w:tcW w:w="868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3794EA">
            <w:pPr>
              <w:keepNext w:val="0"/>
              <w:keepLines w:val="0"/>
              <w:pageBreakBefore w:val="0"/>
              <w:kinsoku/>
              <w:overflowPunct/>
              <w:autoSpaceDE/>
              <w:autoSpaceDN/>
              <w:bidi w:val="0"/>
              <w:spacing w:line="360" w:lineRule="auto"/>
              <w:ind w:firstLine="280" w:firstLineChars="100"/>
              <w:jc w:val="left"/>
              <w:rPr>
                <w:rFonts w:hint="default"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bidi="ar"/>
              </w:rPr>
              <w:t>响应</w:t>
            </w:r>
            <w:r>
              <w:rPr>
                <w:rFonts w:hint="default" w:ascii="Times New Roman" w:hAnsi="Times New Roman" w:eastAsia="仿宋" w:cs="Times New Roman"/>
                <w:kern w:val="0"/>
                <w:sz w:val="28"/>
                <w:szCs w:val="28"/>
                <w:lang w:bidi="ar"/>
              </w:rPr>
              <w:t>单位（章）</w:t>
            </w:r>
          </w:p>
        </w:tc>
      </w:tr>
      <w:tr w14:paraId="11764893">
        <w:tblPrEx>
          <w:tblCellMar>
            <w:top w:w="0" w:type="dxa"/>
            <w:left w:w="0" w:type="dxa"/>
            <w:bottom w:w="0" w:type="dxa"/>
            <w:right w:w="0" w:type="dxa"/>
          </w:tblCellMar>
        </w:tblPrEx>
        <w:trPr>
          <w:trHeight w:val="891" w:hRule="atLeast"/>
          <w:jc w:val="center"/>
        </w:trPr>
        <w:tc>
          <w:tcPr>
            <w:tcW w:w="8680"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A2C634">
            <w:pPr>
              <w:keepNext w:val="0"/>
              <w:keepLines w:val="0"/>
              <w:pageBreakBefore w:val="0"/>
              <w:kinsoku/>
              <w:overflowPunct/>
              <w:autoSpaceDE/>
              <w:autoSpaceDN/>
              <w:bidi w:val="0"/>
              <w:spacing w:line="360" w:lineRule="auto"/>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bidi="ar"/>
              </w:rPr>
              <w:t xml:space="preserve">  法定代表人</w:t>
            </w:r>
            <w:r>
              <w:rPr>
                <w:rFonts w:hint="default" w:ascii="Times New Roman" w:hAnsi="Times New Roman" w:eastAsia="仿宋" w:cs="Times New Roman"/>
                <w:kern w:val="0"/>
                <w:sz w:val="28"/>
                <w:szCs w:val="28"/>
                <w:lang w:val="en-US" w:eastAsia="zh-CN" w:bidi="ar"/>
              </w:rPr>
              <w:t xml:space="preserve">签字:                          </w:t>
            </w:r>
            <w:r>
              <w:rPr>
                <w:rFonts w:hint="default" w:ascii="Times New Roman" w:hAnsi="Times New Roman" w:eastAsia="仿宋" w:cs="Times New Roman"/>
                <w:kern w:val="0"/>
                <w:sz w:val="28"/>
                <w:szCs w:val="28"/>
                <w:lang w:bidi="ar"/>
              </w:rPr>
              <w:t>年  月  日</w:t>
            </w:r>
          </w:p>
        </w:tc>
      </w:tr>
    </w:tbl>
    <w:p w14:paraId="6983DB06">
      <w:pPr>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val="en-US" w:eastAsia="zh-CN"/>
        </w:rPr>
        <w:br w:type="page"/>
      </w:r>
    </w:p>
    <w:p w14:paraId="44ED2614">
      <w:pPr>
        <w:pStyle w:val="2"/>
        <w:jc w:val="both"/>
        <w:rPr>
          <w:rFonts w:hint="default" w:ascii="Times New Roman" w:hAnsi="Times New Roman" w:cs="Times New Roman"/>
          <w:lang w:val="en-US" w:eastAsia="zh-CN"/>
        </w:rPr>
      </w:pP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3</w:t>
      </w:r>
    </w:p>
    <w:p w14:paraId="7BB15AD8">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Arial Unicode MS" w:cs="Times New Roman"/>
          <w:b w:val="0"/>
          <w:bCs w:val="0"/>
          <w:kern w:val="2"/>
          <w:sz w:val="44"/>
          <w:szCs w:val="44"/>
          <w:lang w:val="en-US" w:eastAsia="zh-CN" w:bidi="ar-SA"/>
        </w:rPr>
      </w:pPr>
    </w:p>
    <w:p w14:paraId="7F4C3598">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仿宋_GB2312" w:cs="Times New Roman"/>
          <w:b/>
          <w:bCs/>
          <w:kern w:val="2"/>
          <w:sz w:val="44"/>
          <w:szCs w:val="44"/>
          <w:lang w:val="en-US" w:eastAsia="zh-CN" w:bidi="ar-SA"/>
        </w:rPr>
      </w:pPr>
      <w:r>
        <w:rPr>
          <w:rFonts w:hint="default" w:ascii="Times New Roman" w:hAnsi="Times New Roman" w:eastAsia="仿宋_GB2312" w:cs="Times New Roman"/>
          <w:b/>
          <w:bCs/>
          <w:kern w:val="2"/>
          <w:sz w:val="44"/>
          <w:szCs w:val="44"/>
          <w:lang w:val="en-US" w:eastAsia="zh-CN" w:bidi="ar-SA"/>
        </w:rPr>
        <w:t>四川西南污水处理有限公司</w:t>
      </w:r>
    </w:p>
    <w:p w14:paraId="3785555A">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Times New Roman" w:hAnsi="Times New Roman" w:eastAsia="仿宋_GB2312" w:cs="Times New Roman"/>
          <w:b/>
          <w:bCs/>
          <w:kern w:val="2"/>
          <w:sz w:val="44"/>
          <w:szCs w:val="44"/>
          <w:lang w:val="en-US" w:eastAsia="zh-CN" w:bidi="ar-SA"/>
        </w:rPr>
      </w:pPr>
      <w:r>
        <w:rPr>
          <w:rFonts w:hint="eastAsia" w:ascii="Times New Roman" w:hAnsi="Times New Roman" w:eastAsia="仿宋_GB2312" w:cs="Times New Roman"/>
          <w:b/>
          <w:bCs/>
          <w:kern w:val="2"/>
          <w:sz w:val="44"/>
          <w:szCs w:val="44"/>
          <w:lang w:val="en-US" w:eastAsia="zh-CN" w:bidi="ar-SA"/>
        </w:rPr>
        <w:t>选取2026年第三方劳务外包服务商</w:t>
      </w:r>
    </w:p>
    <w:p w14:paraId="1BDA44A4">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仿宋_GB2312" w:cs="Times New Roman"/>
          <w:b/>
          <w:bCs/>
          <w:kern w:val="2"/>
          <w:sz w:val="44"/>
          <w:szCs w:val="44"/>
          <w:lang w:val="en-US" w:eastAsia="zh-CN" w:bidi="ar-SA"/>
        </w:rPr>
      </w:pPr>
      <w:r>
        <w:rPr>
          <w:rFonts w:hint="eastAsia" w:ascii="Times New Roman" w:hAnsi="Times New Roman" w:eastAsia="仿宋_GB2312" w:cs="Times New Roman"/>
          <w:b/>
          <w:bCs/>
          <w:kern w:val="2"/>
          <w:sz w:val="44"/>
          <w:szCs w:val="44"/>
          <w:lang w:val="en-US" w:eastAsia="zh-CN" w:bidi="ar-SA"/>
        </w:rPr>
        <w:t>有关事宜的公开比选</w:t>
      </w:r>
    </w:p>
    <w:p w14:paraId="57D823F5">
      <w:pPr>
        <w:spacing w:line="360" w:lineRule="auto"/>
        <w:rPr>
          <w:rFonts w:hint="default" w:ascii="Times New Roman" w:hAnsi="Times New Roman" w:eastAsia="仿宋_GB2312" w:cs="Times New Roman"/>
          <w:b/>
          <w:bCs/>
          <w:szCs w:val="21"/>
        </w:rPr>
      </w:pPr>
    </w:p>
    <w:p w14:paraId="561E05B3">
      <w:pPr>
        <w:spacing w:line="360" w:lineRule="auto"/>
        <w:rPr>
          <w:rFonts w:hint="default" w:ascii="Times New Roman" w:hAnsi="Times New Roman" w:cs="Times New Roman"/>
          <w:szCs w:val="21"/>
        </w:rPr>
      </w:pPr>
    </w:p>
    <w:p w14:paraId="37443B35">
      <w:pPr>
        <w:pStyle w:val="9"/>
        <w:rPr>
          <w:rFonts w:hint="default" w:ascii="Times New Roman" w:hAnsi="Times New Roman" w:cs="Times New Roman"/>
          <w:szCs w:val="21"/>
        </w:rPr>
      </w:pPr>
    </w:p>
    <w:p w14:paraId="6BB689B7">
      <w:pPr>
        <w:pStyle w:val="9"/>
        <w:rPr>
          <w:rFonts w:hint="default" w:ascii="Times New Roman" w:hAnsi="Times New Roman" w:cs="Times New Roman"/>
          <w:szCs w:val="21"/>
        </w:rPr>
      </w:pPr>
    </w:p>
    <w:p w14:paraId="0D06F3E4">
      <w:pPr>
        <w:pStyle w:val="9"/>
        <w:rPr>
          <w:rFonts w:hint="default" w:ascii="Times New Roman" w:hAnsi="Times New Roman" w:cs="Times New Roman"/>
          <w:szCs w:val="21"/>
        </w:rPr>
      </w:pPr>
    </w:p>
    <w:p w14:paraId="45843EAA">
      <w:pPr>
        <w:pStyle w:val="9"/>
        <w:rPr>
          <w:rFonts w:hint="default" w:ascii="Times New Roman" w:hAnsi="Times New Roman" w:cs="Times New Roman"/>
          <w:szCs w:val="21"/>
        </w:rPr>
      </w:pPr>
    </w:p>
    <w:p w14:paraId="59F53EEF">
      <w:pPr>
        <w:pStyle w:val="9"/>
        <w:rPr>
          <w:rFonts w:hint="default" w:ascii="Times New Roman" w:hAnsi="Times New Roman" w:cs="Times New Roman"/>
          <w:szCs w:val="21"/>
        </w:rPr>
      </w:pPr>
    </w:p>
    <w:p w14:paraId="368E0218">
      <w:pPr>
        <w:spacing w:line="360" w:lineRule="auto"/>
        <w:jc w:val="center"/>
        <w:rPr>
          <w:rFonts w:hint="default" w:ascii="Times New Roman" w:hAnsi="Times New Roman" w:cs="Times New Roman"/>
          <w:b/>
          <w:bCs/>
          <w:szCs w:val="21"/>
        </w:rPr>
      </w:pPr>
      <w:r>
        <w:rPr>
          <w:rFonts w:hint="eastAsia" w:ascii="Times New Roman" w:hAnsi="Times New Roman" w:cs="Times New Roman"/>
          <w:b/>
          <w:bCs/>
          <w:sz w:val="72"/>
          <w:szCs w:val="72"/>
          <w:lang w:val="en-US" w:eastAsia="zh-CN"/>
        </w:rPr>
        <w:t>响应申请</w:t>
      </w:r>
      <w:r>
        <w:rPr>
          <w:rFonts w:hint="default" w:ascii="Times New Roman" w:hAnsi="Times New Roman" w:cs="Times New Roman"/>
          <w:b/>
          <w:bCs/>
          <w:sz w:val="72"/>
          <w:szCs w:val="72"/>
        </w:rPr>
        <w:t>文件</w:t>
      </w:r>
    </w:p>
    <w:p w14:paraId="0E7C41AD">
      <w:pPr>
        <w:spacing w:line="360" w:lineRule="auto"/>
        <w:ind w:firstLine="420" w:firstLineChars="200"/>
        <w:rPr>
          <w:rFonts w:hint="default" w:ascii="Times New Roman" w:hAnsi="Times New Roman" w:cs="Times New Roman"/>
          <w:szCs w:val="21"/>
        </w:rPr>
      </w:pPr>
    </w:p>
    <w:p w14:paraId="0B27BB33">
      <w:pPr>
        <w:spacing w:line="360" w:lineRule="auto"/>
        <w:ind w:firstLine="420" w:firstLineChars="200"/>
        <w:rPr>
          <w:rFonts w:hint="default" w:ascii="Times New Roman" w:hAnsi="Times New Roman" w:cs="Times New Roman"/>
          <w:szCs w:val="21"/>
        </w:rPr>
      </w:pPr>
    </w:p>
    <w:p w14:paraId="178AFDCF">
      <w:pPr>
        <w:spacing w:line="360" w:lineRule="auto"/>
        <w:ind w:firstLine="420" w:firstLineChars="200"/>
        <w:rPr>
          <w:rFonts w:hint="default" w:ascii="Times New Roman" w:hAnsi="Times New Roman" w:cs="Times New Roman"/>
          <w:szCs w:val="21"/>
        </w:rPr>
      </w:pPr>
    </w:p>
    <w:p w14:paraId="79F2435F">
      <w:pPr>
        <w:spacing w:line="360" w:lineRule="auto"/>
        <w:ind w:firstLine="420" w:firstLineChars="200"/>
        <w:rPr>
          <w:rFonts w:hint="default" w:ascii="Times New Roman" w:hAnsi="Times New Roman" w:cs="Times New Roman"/>
          <w:szCs w:val="21"/>
        </w:rPr>
      </w:pPr>
    </w:p>
    <w:p w14:paraId="2C47A082">
      <w:pPr>
        <w:spacing w:line="360" w:lineRule="auto"/>
        <w:ind w:firstLine="420" w:firstLineChars="200"/>
        <w:rPr>
          <w:rFonts w:hint="default" w:ascii="Times New Roman" w:hAnsi="Times New Roman" w:cs="Times New Roman"/>
          <w:szCs w:val="21"/>
        </w:rPr>
      </w:pPr>
    </w:p>
    <w:p w14:paraId="55953807">
      <w:pPr>
        <w:spacing w:line="360" w:lineRule="auto"/>
        <w:ind w:firstLine="420" w:firstLineChars="200"/>
        <w:rPr>
          <w:rFonts w:hint="default" w:ascii="Times New Roman" w:hAnsi="Times New Roman" w:cs="Times New Roman"/>
          <w:szCs w:val="21"/>
        </w:rPr>
      </w:pPr>
    </w:p>
    <w:p w14:paraId="0584708E">
      <w:pPr>
        <w:pStyle w:val="9"/>
        <w:rPr>
          <w:rFonts w:hint="default" w:ascii="Times New Roman" w:hAnsi="Times New Roman" w:cs="Times New Roman"/>
        </w:rPr>
      </w:pPr>
    </w:p>
    <w:p w14:paraId="3142CD10">
      <w:pPr>
        <w:pStyle w:val="9"/>
        <w:rPr>
          <w:rFonts w:hint="default" w:ascii="Times New Roman" w:hAnsi="Times New Roman" w:cs="Times New Roman"/>
        </w:rPr>
      </w:pPr>
    </w:p>
    <w:p w14:paraId="391EC405">
      <w:pPr>
        <w:spacing w:line="360" w:lineRule="auto"/>
        <w:rPr>
          <w:rFonts w:hint="default" w:ascii="Times New Roman" w:hAnsi="Times New Roman" w:cs="Times New Roman"/>
          <w:szCs w:val="21"/>
        </w:rPr>
      </w:pPr>
    </w:p>
    <w:p w14:paraId="0D991E15">
      <w:pPr>
        <w:spacing w:line="360" w:lineRule="auto"/>
        <w:jc w:val="center"/>
        <w:rPr>
          <w:rFonts w:hint="default" w:ascii="Times New Roman" w:hAnsi="Times New Roman" w:cs="Times New Roman"/>
          <w:sz w:val="28"/>
          <w:szCs w:val="28"/>
        </w:rPr>
      </w:pPr>
      <w:r>
        <w:rPr>
          <w:rFonts w:hint="eastAsia" w:ascii="Times New Roman" w:hAnsi="Times New Roman" w:eastAsia="仿宋_GB2312" w:cs="Times New Roman"/>
          <w:sz w:val="28"/>
          <w:szCs w:val="28"/>
          <w:lang w:val="en-US" w:eastAsia="zh-CN"/>
        </w:rPr>
        <w:t xml:space="preserve"> 比选申请人</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（单位盖章）</w:t>
      </w:r>
    </w:p>
    <w:p w14:paraId="2695BD51">
      <w:pPr>
        <w:spacing w:line="360" w:lineRule="auto"/>
        <w:jc w:val="center"/>
        <w:rPr>
          <w:rFonts w:hint="default" w:ascii="Times New Roman" w:hAnsi="Times New Roman" w:cs="Times New Roman"/>
          <w:sz w:val="28"/>
          <w:szCs w:val="28"/>
          <w:u w:val="single"/>
        </w:rPr>
      </w:pPr>
      <w:r>
        <w:rPr>
          <w:rFonts w:hint="default" w:ascii="Times New Roman" w:hAnsi="Times New Roman" w:eastAsia="仿宋_GB2312" w:cs="Times New Roman"/>
          <w:sz w:val="28"/>
          <w:szCs w:val="28"/>
          <w:lang w:val="en-US" w:eastAsia="zh-CN"/>
        </w:rPr>
        <w:t>法定代表人或其委托代理人：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（签字）</w:t>
      </w:r>
    </w:p>
    <w:p w14:paraId="246ADAAC">
      <w:pP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年    月    日</w:t>
      </w:r>
    </w:p>
    <w:p w14:paraId="5100E4B9">
      <w:pPr>
        <w:widowControl/>
        <w:spacing w:line="360" w:lineRule="auto"/>
        <w:jc w:val="left"/>
        <w:rPr>
          <w:rFonts w:hint="default" w:ascii="Times New Roman" w:hAnsi="Times New Roman" w:cs="Times New Roman"/>
          <w:sz w:val="28"/>
          <w:szCs w:val="28"/>
        </w:rPr>
        <w:sectPr>
          <w:pgSz w:w="11906" w:h="16838"/>
          <w:pgMar w:top="2098" w:right="1474" w:bottom="1984" w:left="1587" w:header="851" w:footer="992" w:gutter="0"/>
          <w:pgNumType w:fmt="numberInDash"/>
          <w:cols w:space="720" w:num="1"/>
          <w:docGrid w:type="lines" w:linePitch="312" w:charSpace="0"/>
        </w:sectPr>
      </w:pPr>
    </w:p>
    <w:p w14:paraId="659FE870">
      <w:pPr>
        <w:pStyle w:val="3"/>
        <w:numPr>
          <w:ilvl w:val="0"/>
          <w:numId w:val="1"/>
        </w:numPr>
        <w:spacing w:line="240" w:lineRule="exact"/>
        <w:jc w:val="center"/>
        <w:rPr>
          <w:rFonts w:hint="default" w:ascii="Times New Roman" w:hAnsi="Times New Roman" w:cs="Times New Roman"/>
          <w:b w:val="0"/>
          <w:bCs/>
          <w:szCs w:val="32"/>
        </w:rPr>
      </w:pPr>
      <w:bookmarkStart w:id="0" w:name="_Toc321063835"/>
      <w:r>
        <w:rPr>
          <w:rFonts w:hint="default" w:ascii="Times New Roman" w:hAnsi="Times New Roman" w:cs="Times New Roman"/>
          <w:b w:val="0"/>
          <w:bCs/>
          <w:szCs w:val="32"/>
        </w:rPr>
        <w:t>参与</w:t>
      </w:r>
      <w:r>
        <w:rPr>
          <w:rFonts w:hint="default" w:ascii="Times New Roman" w:hAnsi="Times New Roman" w:cs="Times New Roman"/>
          <w:b w:val="0"/>
          <w:bCs/>
          <w:szCs w:val="32"/>
          <w:lang w:val="en-US" w:eastAsia="zh-CN"/>
        </w:rPr>
        <w:t>公开</w:t>
      </w:r>
      <w:r>
        <w:rPr>
          <w:rFonts w:hint="eastAsia" w:ascii="Times New Roman" w:hAnsi="Times New Roman" w:cs="Times New Roman"/>
          <w:b w:val="0"/>
          <w:bCs/>
          <w:szCs w:val="32"/>
          <w:lang w:val="en-US" w:eastAsia="zh-CN"/>
        </w:rPr>
        <w:t>比选</w:t>
      </w:r>
      <w:r>
        <w:rPr>
          <w:rFonts w:hint="default" w:ascii="Times New Roman" w:hAnsi="Times New Roman" w:cs="Times New Roman"/>
          <w:b w:val="0"/>
          <w:bCs/>
          <w:szCs w:val="32"/>
        </w:rPr>
        <w:t>声明</w:t>
      </w:r>
      <w:bookmarkEnd w:id="0"/>
      <w:r>
        <w:rPr>
          <w:rFonts w:hint="default" w:ascii="Times New Roman" w:hAnsi="Times New Roman" w:cs="Times New Roman"/>
          <w:b w:val="0"/>
          <w:bCs/>
          <w:szCs w:val="32"/>
        </w:rPr>
        <w:t>函</w:t>
      </w:r>
    </w:p>
    <w:p w14:paraId="5904893B">
      <w:pPr>
        <w:pStyle w:val="4"/>
        <w:ind w:firstLine="0" w:firstLineChars="0"/>
        <w:rPr>
          <w:rFonts w:hint="default" w:ascii="Times New Roman" w:hAnsi="Times New Roman" w:cs="Times New Roman"/>
          <w:sz w:val="20"/>
        </w:rPr>
      </w:pPr>
    </w:p>
    <w:p w14:paraId="294EAE3D">
      <w:pPr>
        <w:pStyle w:val="9"/>
        <w:rPr>
          <w:rFonts w:hint="default" w:ascii="Times New Roman" w:hAnsi="Times New Roman" w:eastAsia="宋体" w:cs="Times New Roman"/>
          <w:color w:val="auto"/>
          <w:kern w:val="2"/>
          <w:sz w:val="30"/>
          <w:szCs w:val="30"/>
          <w:u w:val="single"/>
        </w:rPr>
      </w:pPr>
      <w:r>
        <w:rPr>
          <w:rFonts w:hint="default" w:ascii="Times New Roman" w:hAnsi="Times New Roman" w:cs="Times New Roman"/>
          <w:color w:val="auto"/>
          <w:kern w:val="2"/>
          <w:sz w:val="30"/>
          <w:szCs w:val="30"/>
        </w:rPr>
        <w:t>四川西南污水处理有限公司：</w:t>
      </w:r>
    </w:p>
    <w:p w14:paraId="128527C0">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firstLine="602" w:firstLineChars="200"/>
        <w:jc w:val="both"/>
        <w:textAlignment w:val="auto"/>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根据贵单位</w:t>
      </w:r>
      <w:r>
        <w:rPr>
          <w:rFonts w:hint="default" w:ascii="Times New Roman" w:hAnsi="Times New Roman" w:eastAsia="仿宋" w:cs="Times New Roman"/>
          <w:b/>
          <w:bCs w:val="0"/>
          <w:sz w:val="30"/>
          <w:szCs w:val="30"/>
          <w:u w:val="single"/>
        </w:rPr>
        <w:t>四川西南污水处理有限</w:t>
      </w:r>
      <w:r>
        <w:rPr>
          <w:rFonts w:hint="default" w:ascii="Times New Roman" w:hAnsi="Times New Roman" w:eastAsia="仿宋" w:cs="Times New Roman"/>
          <w:b/>
          <w:bCs w:val="0"/>
          <w:sz w:val="30"/>
          <w:szCs w:val="30"/>
          <w:u w:val="single"/>
          <w:lang w:val="en-US" w:eastAsia="zh-CN"/>
        </w:rPr>
        <w:t>公司</w:t>
      </w:r>
      <w:r>
        <w:rPr>
          <w:rFonts w:hint="eastAsia" w:ascii="Times New Roman" w:hAnsi="Times New Roman" w:eastAsia="仿宋" w:cs="Times New Roman"/>
          <w:b/>
          <w:bCs w:val="0"/>
          <w:sz w:val="30"/>
          <w:szCs w:val="30"/>
          <w:u w:val="single"/>
          <w:lang w:val="en-US" w:eastAsia="zh-CN"/>
        </w:rPr>
        <w:t>选取</w:t>
      </w:r>
      <w:r>
        <w:rPr>
          <w:rFonts w:hint="default" w:ascii="Times New Roman" w:hAnsi="Times New Roman" w:eastAsia="仿宋" w:cs="Times New Roman"/>
          <w:b/>
          <w:bCs w:val="0"/>
          <w:sz w:val="30"/>
          <w:szCs w:val="30"/>
          <w:u w:val="single"/>
          <w:lang w:val="en-US" w:eastAsia="zh-CN"/>
        </w:rPr>
        <w:t>202</w:t>
      </w:r>
      <w:r>
        <w:rPr>
          <w:rFonts w:hint="eastAsia" w:ascii="Times New Roman" w:hAnsi="Times New Roman" w:eastAsia="仿宋" w:cs="Times New Roman"/>
          <w:b/>
          <w:bCs w:val="0"/>
          <w:sz w:val="30"/>
          <w:szCs w:val="30"/>
          <w:u w:val="single"/>
          <w:lang w:val="en-US" w:eastAsia="zh-CN"/>
        </w:rPr>
        <w:t>6年第三方劳务外包服务商</w:t>
      </w:r>
      <w:r>
        <w:rPr>
          <w:rFonts w:hint="default" w:ascii="Times New Roman" w:hAnsi="Times New Roman" w:eastAsia="仿宋" w:cs="Times New Roman"/>
          <w:b/>
          <w:bCs w:val="0"/>
          <w:sz w:val="30"/>
          <w:szCs w:val="30"/>
          <w:u w:val="single"/>
          <w:lang w:val="en-US" w:eastAsia="zh-CN"/>
        </w:rPr>
        <w:t>项目</w:t>
      </w:r>
      <w:r>
        <w:rPr>
          <w:rFonts w:hint="eastAsia" w:ascii="Times New Roman" w:hAnsi="Times New Roman" w:eastAsia="仿宋" w:cs="Times New Roman"/>
          <w:bCs/>
          <w:color w:val="000000"/>
          <w:kern w:val="0"/>
          <w:sz w:val="30"/>
          <w:szCs w:val="30"/>
          <w:lang w:val="en-US" w:eastAsia="zh-CN"/>
        </w:rPr>
        <w:t>公开比选</w:t>
      </w:r>
      <w:r>
        <w:rPr>
          <w:rFonts w:hint="default" w:ascii="Times New Roman" w:hAnsi="Times New Roman" w:eastAsia="仿宋" w:cs="Times New Roman"/>
          <w:sz w:val="30"/>
          <w:szCs w:val="30"/>
        </w:rPr>
        <w:t>公</w:t>
      </w:r>
      <w:r>
        <w:rPr>
          <w:rFonts w:hint="default" w:ascii="Times New Roman" w:hAnsi="Times New Roman" w:eastAsia="仿宋" w:cs="Times New Roman"/>
          <w:bCs/>
          <w:color w:val="000000"/>
          <w:kern w:val="0"/>
          <w:sz w:val="30"/>
          <w:szCs w:val="30"/>
        </w:rPr>
        <w:t>告</w:t>
      </w:r>
      <w:r>
        <w:rPr>
          <w:rFonts w:hint="default" w:ascii="Times New Roman" w:hAnsi="Times New Roman" w:eastAsia="仿宋" w:cs="Times New Roman"/>
          <w:sz w:val="30"/>
          <w:szCs w:val="30"/>
        </w:rPr>
        <w:t>，我方自愿参加贵单位组织的本次</w:t>
      </w:r>
      <w:r>
        <w:rPr>
          <w:rFonts w:hint="eastAsia" w:ascii="Times New Roman" w:hAnsi="Times New Roman" w:eastAsia="仿宋" w:cs="Times New Roman"/>
          <w:sz w:val="30"/>
          <w:szCs w:val="30"/>
          <w:lang w:val="en-US" w:eastAsia="zh-CN"/>
        </w:rPr>
        <w:t>公开比选</w:t>
      </w:r>
      <w:r>
        <w:rPr>
          <w:rFonts w:hint="default" w:ascii="Times New Roman" w:hAnsi="Times New Roman" w:eastAsia="仿宋" w:cs="Times New Roman"/>
          <w:sz w:val="30"/>
          <w:szCs w:val="30"/>
        </w:rPr>
        <w:t>活动</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为此，我方向贵公司做如下保证：</w:t>
      </w:r>
    </w:p>
    <w:p w14:paraId="05BBE669">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我方将严格遵守有关法规规定。</w:t>
      </w:r>
    </w:p>
    <w:p w14:paraId="319B1B70">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我方已认真阅读</w:t>
      </w:r>
      <w:r>
        <w:rPr>
          <w:rFonts w:hint="default" w:ascii="Times New Roman" w:hAnsi="Times New Roman" w:eastAsia="仿宋" w:cs="Times New Roman"/>
          <w:b w:val="0"/>
          <w:sz w:val="30"/>
          <w:szCs w:val="30"/>
          <w:lang w:val="en-US" w:eastAsia="zh-CN"/>
        </w:rPr>
        <w:t>招标</w:t>
      </w:r>
      <w:r>
        <w:rPr>
          <w:rFonts w:hint="default" w:ascii="Times New Roman" w:hAnsi="Times New Roman" w:eastAsia="仿宋" w:cs="Times New Roman"/>
          <w:sz w:val="30"/>
          <w:szCs w:val="30"/>
        </w:rPr>
        <w:t>公告的全部内容，对本次活动将作出实质性响应，并且不恶意报价（明显低于成本价）。</w:t>
      </w:r>
    </w:p>
    <w:p w14:paraId="44E787D5">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我方接受</w:t>
      </w:r>
      <w:r>
        <w:rPr>
          <w:rFonts w:hint="eastAsia" w:ascii="Times New Roman" w:hAnsi="Times New Roman" w:eastAsia="仿宋" w:cs="Times New Roman"/>
          <w:sz w:val="30"/>
          <w:szCs w:val="30"/>
          <w:lang w:val="en-US" w:eastAsia="zh-CN"/>
        </w:rPr>
        <w:t>比选</w:t>
      </w:r>
      <w:r>
        <w:rPr>
          <w:rFonts w:hint="default" w:ascii="Times New Roman" w:hAnsi="Times New Roman" w:eastAsia="仿宋" w:cs="Times New Roman"/>
          <w:sz w:val="30"/>
          <w:szCs w:val="30"/>
        </w:rPr>
        <w:t>公告的各项要求，自行承担所有与参与本次</w:t>
      </w:r>
      <w:r>
        <w:rPr>
          <w:rFonts w:hint="eastAsia" w:ascii="Times New Roman" w:hAnsi="Times New Roman" w:eastAsia="仿宋" w:cs="Times New Roman"/>
          <w:sz w:val="30"/>
          <w:szCs w:val="30"/>
          <w:lang w:val="en-US" w:eastAsia="zh-CN"/>
        </w:rPr>
        <w:t>公开比选</w:t>
      </w:r>
      <w:r>
        <w:rPr>
          <w:rFonts w:hint="default" w:ascii="Times New Roman" w:hAnsi="Times New Roman" w:eastAsia="仿宋" w:cs="Times New Roman"/>
          <w:sz w:val="30"/>
          <w:szCs w:val="30"/>
        </w:rPr>
        <w:t>有关的费用，承诺其在有效期限内对我方具有约束力。</w:t>
      </w:r>
    </w:p>
    <w:p w14:paraId="3F4E9F40">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本声明同时为法定代表人授权书性质。授权代表受本公司法定代表人委托，为我方参与</w:t>
      </w:r>
      <w:r>
        <w:rPr>
          <w:rFonts w:hint="eastAsia" w:ascii="Times New Roman" w:hAnsi="Times New Roman" w:eastAsia="仿宋" w:cs="Times New Roman"/>
          <w:sz w:val="30"/>
          <w:szCs w:val="30"/>
          <w:lang w:val="en-US" w:eastAsia="zh-CN"/>
        </w:rPr>
        <w:t>本次公开比选</w:t>
      </w:r>
      <w:r>
        <w:rPr>
          <w:rFonts w:hint="default" w:ascii="Times New Roman" w:hAnsi="Times New Roman" w:eastAsia="仿宋" w:cs="Times New Roman"/>
          <w:sz w:val="30"/>
          <w:szCs w:val="30"/>
        </w:rPr>
        <w:t>活动的合法代表，以我方名义全权处理该项目有关</w:t>
      </w:r>
      <w:r>
        <w:rPr>
          <w:rFonts w:hint="default" w:ascii="Times New Roman" w:hAnsi="Times New Roman" w:eastAsia="仿宋" w:cs="Times New Roman"/>
          <w:sz w:val="30"/>
          <w:szCs w:val="30"/>
          <w:lang w:val="en-US" w:eastAsia="zh-CN"/>
        </w:rPr>
        <w:t>投标</w:t>
      </w:r>
      <w:r>
        <w:rPr>
          <w:rFonts w:hint="default" w:ascii="Times New Roman" w:hAnsi="Times New Roman" w:eastAsia="仿宋" w:cs="Times New Roman"/>
          <w:sz w:val="30"/>
          <w:szCs w:val="30"/>
        </w:rPr>
        <w:t>、报价、签订合同以及执行合同等一切事宜。</w:t>
      </w:r>
    </w:p>
    <w:p w14:paraId="38EB3D1E">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我方同意按照贵单位的要求提供与</w:t>
      </w:r>
      <w:r>
        <w:rPr>
          <w:rFonts w:hint="eastAsia" w:ascii="Times New Roman" w:hAnsi="Times New Roman" w:eastAsia="仿宋" w:cs="Times New Roman"/>
          <w:b w:val="0"/>
          <w:sz w:val="30"/>
          <w:szCs w:val="30"/>
          <w:lang w:val="en-US" w:eastAsia="zh-CN"/>
        </w:rPr>
        <w:t>响应</w:t>
      </w:r>
      <w:r>
        <w:rPr>
          <w:rFonts w:hint="default" w:ascii="Times New Roman" w:hAnsi="Times New Roman" w:eastAsia="仿宋" w:cs="Times New Roman"/>
          <w:sz w:val="30"/>
          <w:szCs w:val="30"/>
        </w:rPr>
        <w:t>、报价有关的一切数据和资料，并确保其真实性和合法性，如提供不齐，责任自负。</w:t>
      </w:r>
    </w:p>
    <w:p w14:paraId="18FD9C30">
      <w:pPr>
        <w:adjustRightInd w:val="0"/>
        <w:spacing w:line="400" w:lineRule="exact"/>
        <w:ind w:firstLine="600" w:firstLineChars="200"/>
        <w:rPr>
          <w:rFonts w:hint="default" w:ascii="Times New Roman" w:hAnsi="Times New Roman" w:eastAsia="仿宋" w:cs="Times New Roman"/>
          <w:sz w:val="30"/>
          <w:szCs w:val="30"/>
        </w:rPr>
      </w:pPr>
    </w:p>
    <w:p w14:paraId="6C77E882">
      <w:pPr>
        <w:adjustRightInd w:val="0"/>
        <w:spacing w:line="400" w:lineRule="exact"/>
        <w:ind w:firstLine="600" w:firstLineChars="200"/>
        <w:rPr>
          <w:rFonts w:hint="default" w:ascii="Times New Roman" w:hAnsi="Times New Roman" w:eastAsia="仿宋" w:cs="Times New Roman"/>
          <w:sz w:val="30"/>
          <w:szCs w:val="30"/>
        </w:rPr>
      </w:pPr>
    </w:p>
    <w:p w14:paraId="77BE9948">
      <w:pPr>
        <w:adjustRightInd w:val="0"/>
        <w:ind w:firstLine="3640" w:firstLineChars="1300"/>
        <w:rPr>
          <w:rFonts w:hint="default" w:ascii="Times New Roman" w:hAnsi="Times New Roman" w:eastAsia="仿宋" w:cs="Times New Roman"/>
          <w:sz w:val="30"/>
          <w:szCs w:val="30"/>
        </w:rPr>
      </w:pPr>
      <w:r>
        <w:rPr>
          <w:rFonts w:hint="eastAsia" w:ascii="Times New Roman" w:hAnsi="Times New Roman" w:eastAsia="仿宋_GB2312" w:cs="Times New Roman"/>
          <w:sz w:val="28"/>
          <w:szCs w:val="28"/>
          <w:lang w:val="en-US" w:eastAsia="zh-CN"/>
        </w:rPr>
        <w:t>比选申请人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（盖单位章）</w:t>
      </w:r>
    </w:p>
    <w:p w14:paraId="5E29396C">
      <w:pPr>
        <w:adjustRightInd w:val="0"/>
        <w:ind w:firstLine="3600" w:firstLineChars="1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法定代表人或其委托代理人：</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（签字）</w:t>
      </w:r>
    </w:p>
    <w:p w14:paraId="77578352">
      <w:pPr>
        <w:adjustRightInd w:val="0"/>
        <w:ind w:firstLine="5400" w:firstLineChars="18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年    月     日</w:t>
      </w:r>
    </w:p>
    <w:p w14:paraId="18ED73BE">
      <w:pPr>
        <w:pStyle w:val="2"/>
        <w:rPr>
          <w:rFonts w:hint="default" w:ascii="Times New Roman" w:hAnsi="Times New Roman" w:eastAsia="仿宋" w:cs="Times New Roman"/>
          <w:sz w:val="30"/>
          <w:szCs w:val="30"/>
        </w:rPr>
      </w:pPr>
    </w:p>
    <w:p w14:paraId="1B560420">
      <w:pPr>
        <w:rPr>
          <w:rFonts w:hint="default" w:ascii="Times New Roman" w:hAnsi="Times New Roman" w:cs="Times New Roman"/>
        </w:rPr>
      </w:pPr>
    </w:p>
    <w:p w14:paraId="67A662F8">
      <w:pPr>
        <w:adjustRightInd w:val="0"/>
        <w:spacing w:line="400" w:lineRule="exact"/>
        <w:rPr>
          <w:rFonts w:hint="default" w:ascii="Times New Roman" w:hAnsi="Times New Roman" w:cs="Times New Roman"/>
          <w:sz w:val="24"/>
        </w:rPr>
      </w:pPr>
    </w:p>
    <w:p w14:paraId="4A2926B5">
      <w:pPr>
        <w:numPr>
          <w:ilvl w:val="0"/>
          <w:numId w:val="1"/>
        </w:numPr>
        <w:adjustRightInd w:val="0"/>
        <w:spacing w:line="4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报价函</w:t>
      </w:r>
    </w:p>
    <w:p w14:paraId="1FEF2929">
      <w:pPr>
        <w:pStyle w:val="9"/>
        <w:rPr>
          <w:rFonts w:hint="default" w:ascii="Times New Roman" w:hAnsi="Times New Roman" w:cs="Times New Roman"/>
        </w:rPr>
      </w:pPr>
    </w:p>
    <w:p w14:paraId="0BD606DD">
      <w:pPr>
        <w:pStyle w:val="9"/>
        <w:rPr>
          <w:rFonts w:hint="default" w:ascii="Times New Roman" w:hAnsi="Times New Roman" w:cs="Times New Roman"/>
          <w:color w:val="auto"/>
          <w:kern w:val="2"/>
          <w:sz w:val="30"/>
          <w:szCs w:val="30"/>
        </w:rPr>
      </w:pPr>
      <w:r>
        <w:rPr>
          <w:rFonts w:hint="default" w:ascii="Times New Roman" w:hAnsi="Times New Roman" w:cs="Times New Roman"/>
          <w:color w:val="auto"/>
          <w:kern w:val="2"/>
          <w:sz w:val="30"/>
          <w:szCs w:val="30"/>
        </w:rPr>
        <w:t>四川西南污水处理有限公司：</w:t>
      </w:r>
    </w:p>
    <w:p w14:paraId="7144DC0E">
      <w:pPr>
        <w:numPr>
          <w:ilvl w:val="0"/>
          <w:numId w:val="0"/>
        </w:numPr>
        <w:adjustRightInd w:val="0"/>
        <w:spacing w:line="400" w:lineRule="exact"/>
        <w:ind w:firstLine="600" w:firstLineChars="200"/>
        <w:rPr>
          <w:rFonts w:hint="eastAsia" w:ascii="Times New Roman" w:hAnsi="Times New Roman" w:eastAsia="仿宋" w:cs="仿宋"/>
          <w:sz w:val="30"/>
          <w:szCs w:val="30"/>
        </w:rPr>
      </w:pPr>
      <w:r>
        <w:rPr>
          <w:rFonts w:hint="eastAsia" w:ascii="Times New Roman" w:hAnsi="Times New Roman" w:eastAsia="仿宋" w:cs="仿宋"/>
          <w:kern w:val="2"/>
          <w:sz w:val="30"/>
          <w:szCs w:val="30"/>
          <w:lang w:val="en-US" w:eastAsia="zh-CN" w:bidi="ar-SA"/>
        </w:rPr>
        <w:t>1.</w:t>
      </w:r>
      <w:r>
        <w:rPr>
          <w:rFonts w:hint="default" w:ascii="Times New Roman" w:hAnsi="Times New Roman" w:eastAsia="仿宋" w:cs="Times New Roman"/>
          <w:sz w:val="30"/>
          <w:szCs w:val="30"/>
        </w:rPr>
        <w:t>我方已仔细研究了</w:t>
      </w:r>
      <w:r>
        <w:rPr>
          <w:rFonts w:hint="default" w:ascii="Times New Roman" w:hAnsi="Times New Roman" w:eastAsia="仿宋" w:cs="Times New Roman"/>
          <w:sz w:val="30"/>
          <w:szCs w:val="30"/>
          <w:u w:val="single"/>
        </w:rPr>
        <w:t>四川西南污水处理有限</w:t>
      </w:r>
      <w:r>
        <w:rPr>
          <w:rFonts w:hint="default" w:ascii="Times New Roman" w:hAnsi="Times New Roman" w:eastAsia="仿宋" w:cs="Times New Roman"/>
          <w:sz w:val="30"/>
          <w:szCs w:val="30"/>
          <w:u w:val="single"/>
          <w:lang w:val="en-US" w:eastAsia="zh-CN"/>
        </w:rPr>
        <w:t>公司</w:t>
      </w:r>
      <w:r>
        <w:rPr>
          <w:rFonts w:hint="eastAsia" w:ascii="Times New Roman" w:hAnsi="Times New Roman" w:eastAsia="仿宋" w:cs="Times New Roman"/>
          <w:sz w:val="30"/>
          <w:szCs w:val="30"/>
          <w:u w:val="single"/>
          <w:lang w:val="en-US" w:eastAsia="zh-CN"/>
        </w:rPr>
        <w:t>选取</w:t>
      </w:r>
      <w:r>
        <w:rPr>
          <w:rFonts w:hint="default" w:ascii="Times New Roman" w:hAnsi="Times New Roman" w:eastAsia="仿宋" w:cs="Times New Roman"/>
          <w:sz w:val="30"/>
          <w:szCs w:val="30"/>
          <w:u w:val="single"/>
          <w:lang w:val="en-US" w:eastAsia="zh-CN"/>
        </w:rPr>
        <w:t>202</w:t>
      </w:r>
      <w:r>
        <w:rPr>
          <w:rFonts w:hint="eastAsia" w:ascii="Times New Roman" w:hAnsi="Times New Roman" w:eastAsia="仿宋" w:cs="Times New Roman"/>
          <w:sz w:val="30"/>
          <w:szCs w:val="30"/>
          <w:u w:val="single"/>
          <w:lang w:val="en-US" w:eastAsia="zh-CN"/>
        </w:rPr>
        <w:t>6年第三方劳务外包服务商</w:t>
      </w:r>
      <w:r>
        <w:rPr>
          <w:rFonts w:hint="default" w:ascii="Times New Roman" w:hAnsi="Times New Roman" w:eastAsia="仿宋" w:cs="Times New Roman"/>
          <w:sz w:val="30"/>
          <w:szCs w:val="30"/>
          <w:u w:val="single"/>
          <w:lang w:val="en-US" w:eastAsia="zh-CN"/>
        </w:rPr>
        <w:t>项目</w:t>
      </w:r>
      <w:r>
        <w:rPr>
          <w:rFonts w:hint="eastAsia" w:ascii="Times New Roman" w:hAnsi="Times New Roman" w:eastAsia="仿宋" w:cs="Times New Roman"/>
          <w:sz w:val="30"/>
          <w:szCs w:val="30"/>
          <w:lang w:val="en-US" w:eastAsia="zh-CN"/>
        </w:rPr>
        <w:t>公开比选</w:t>
      </w:r>
      <w:r>
        <w:rPr>
          <w:rFonts w:hint="default" w:ascii="Times New Roman" w:hAnsi="Times New Roman" w:eastAsia="仿宋" w:cs="Times New Roman"/>
          <w:bCs/>
          <w:color w:val="000000"/>
          <w:kern w:val="0"/>
          <w:sz w:val="30"/>
          <w:szCs w:val="30"/>
        </w:rPr>
        <w:t>公告</w:t>
      </w:r>
      <w:r>
        <w:rPr>
          <w:rFonts w:hint="default" w:ascii="Times New Roman" w:hAnsi="Times New Roman" w:eastAsia="仿宋" w:cs="Times New Roman"/>
          <w:sz w:val="30"/>
          <w:szCs w:val="30"/>
        </w:rPr>
        <w:t>的全部内容，</w:t>
      </w:r>
      <w:r>
        <w:rPr>
          <w:rFonts w:hint="eastAsia" w:ascii="Times New Roman" w:hAnsi="Times New Roman" w:eastAsia="仿宋" w:cs="仿宋"/>
          <w:sz w:val="30"/>
          <w:szCs w:val="30"/>
        </w:rPr>
        <w:t>针对本项目，我方投标报价</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含税价</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为</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rPr>
        <w:t>元（人民币大写：</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rPr>
        <w:t>），税率为</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rPr>
        <w:t>；不含税价为</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rPr>
        <w:t>元（人民币大写：</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lang w:val="en-US" w:eastAsia="zh-CN"/>
        </w:rPr>
        <w:t>具体报价详见下表。</w:t>
      </w:r>
      <w:r>
        <w:rPr>
          <w:rFonts w:hint="eastAsia" w:ascii="Times New Roman" w:hAnsi="Times New Roman" w:eastAsia="仿宋" w:cs="仿宋"/>
          <w:sz w:val="30"/>
          <w:szCs w:val="30"/>
        </w:rPr>
        <w:t>我方保证按</w:t>
      </w:r>
      <w:r>
        <w:rPr>
          <w:rFonts w:hint="eastAsia" w:ascii="Times New Roman" w:hAnsi="Times New Roman" w:eastAsia="仿宋" w:cs="仿宋"/>
          <w:sz w:val="30"/>
          <w:szCs w:val="30"/>
          <w:lang w:val="en-US" w:eastAsia="zh-CN"/>
        </w:rPr>
        <w:t>比选</w:t>
      </w:r>
      <w:r>
        <w:rPr>
          <w:rFonts w:hint="eastAsia" w:ascii="Times New Roman" w:hAnsi="Times New Roman" w:eastAsia="仿宋" w:cs="仿宋"/>
          <w:sz w:val="30"/>
          <w:szCs w:val="30"/>
        </w:rPr>
        <w:t>文件要求完成工作内容。</w:t>
      </w:r>
    </w:p>
    <w:p w14:paraId="79BB0A4E">
      <w:pPr>
        <w:adjustRightInd w:val="0"/>
        <w:spacing w:line="400" w:lineRule="exact"/>
        <w:ind w:firstLine="600" w:firstLineChars="200"/>
        <w:rPr>
          <w:rFonts w:hint="eastAsia" w:ascii="Times New Roman" w:hAnsi="Times New Roman" w:eastAsia="仿宋" w:cs="仿宋"/>
          <w:sz w:val="30"/>
          <w:szCs w:val="30"/>
        </w:rPr>
      </w:pPr>
      <w:r>
        <w:rPr>
          <w:rFonts w:hint="eastAsia" w:ascii="Times New Roman" w:hAnsi="Times New Roman" w:eastAsia="仿宋" w:cs="仿宋"/>
          <w:sz w:val="30"/>
          <w:szCs w:val="30"/>
        </w:rPr>
        <w:t>2.如我方</w:t>
      </w:r>
      <w:r>
        <w:rPr>
          <w:rFonts w:hint="eastAsia" w:ascii="Times New Roman" w:hAnsi="Times New Roman" w:eastAsia="仿宋" w:cs="仿宋"/>
          <w:sz w:val="30"/>
          <w:szCs w:val="30"/>
          <w:lang w:val="en-US" w:eastAsia="zh-CN"/>
        </w:rPr>
        <w:t>中选</w:t>
      </w:r>
      <w:r>
        <w:rPr>
          <w:rFonts w:hint="eastAsia" w:ascii="Times New Roman" w:hAnsi="Times New Roman" w:eastAsia="仿宋" w:cs="仿宋"/>
          <w:sz w:val="30"/>
          <w:szCs w:val="30"/>
        </w:rPr>
        <w:t>，在收到中</w:t>
      </w:r>
      <w:r>
        <w:rPr>
          <w:rFonts w:hint="eastAsia" w:ascii="Times New Roman" w:hAnsi="Times New Roman" w:eastAsia="仿宋" w:cs="仿宋"/>
          <w:sz w:val="30"/>
          <w:szCs w:val="30"/>
          <w:lang w:eastAsia="zh-CN"/>
        </w:rPr>
        <w:t>选</w:t>
      </w:r>
      <w:r>
        <w:rPr>
          <w:rFonts w:hint="eastAsia" w:ascii="Times New Roman" w:hAnsi="Times New Roman" w:eastAsia="仿宋" w:cs="仿宋"/>
          <w:sz w:val="30"/>
          <w:szCs w:val="30"/>
        </w:rPr>
        <w:t>通知书后，按照你方要求签订</w:t>
      </w:r>
      <w:r>
        <w:rPr>
          <w:rFonts w:hint="eastAsia" w:ascii="Times New Roman" w:hAnsi="Times New Roman" w:eastAsia="仿宋" w:cs="仿宋"/>
          <w:sz w:val="30"/>
          <w:szCs w:val="30"/>
          <w:lang w:val="en-US" w:eastAsia="zh-CN"/>
        </w:rPr>
        <w:t>劳务外包</w:t>
      </w:r>
      <w:r>
        <w:rPr>
          <w:rFonts w:hint="eastAsia" w:ascii="Times New Roman" w:hAnsi="Times New Roman" w:eastAsia="仿宋" w:cs="仿宋"/>
          <w:sz w:val="30"/>
          <w:szCs w:val="30"/>
        </w:rPr>
        <w:t>采购合同。</w:t>
      </w:r>
    </w:p>
    <w:p w14:paraId="45978A0B">
      <w:pPr>
        <w:adjustRightInd w:val="0"/>
        <w:spacing w:line="400" w:lineRule="exact"/>
        <w:ind w:firstLine="600" w:firstLineChars="200"/>
        <w:rPr>
          <w:rFonts w:hint="default" w:ascii="Times New Roman" w:hAnsi="Times New Roman" w:cs="Times New Roman"/>
        </w:rPr>
      </w:pPr>
      <w:r>
        <w:rPr>
          <w:rFonts w:hint="eastAsia" w:ascii="Times New Roman" w:hAnsi="Times New Roman" w:eastAsia="仿宋" w:cs="仿宋"/>
          <w:sz w:val="30"/>
          <w:szCs w:val="30"/>
        </w:rPr>
        <w:t>3.我方在此声明，所递交的</w:t>
      </w:r>
      <w:r>
        <w:rPr>
          <w:rFonts w:hint="eastAsia" w:ascii="Times New Roman" w:hAnsi="Times New Roman" w:eastAsia="仿宋" w:cs="仿宋"/>
          <w:sz w:val="30"/>
          <w:szCs w:val="30"/>
          <w:lang w:val="en-US" w:eastAsia="zh-CN"/>
        </w:rPr>
        <w:t>响应</w:t>
      </w:r>
      <w:r>
        <w:rPr>
          <w:rFonts w:hint="eastAsia" w:ascii="Times New Roman" w:hAnsi="Times New Roman" w:eastAsia="仿宋" w:cs="仿宋"/>
          <w:sz w:val="30"/>
          <w:szCs w:val="30"/>
        </w:rPr>
        <w:t>文件（包括有关资料、澄清）真实可信，不存在虚假（包括隐瞒）。</w:t>
      </w:r>
    </w:p>
    <w:p w14:paraId="203DD0DB">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sz w:val="18"/>
          <w:szCs w:val="20"/>
          <w:lang w:val="en-US" w:eastAsia="zh-CN"/>
        </w:rPr>
      </w:pPr>
      <w:r>
        <w:rPr>
          <w:rFonts w:hint="eastAsia" w:ascii="Times New Roman" w:hAnsi="Times New Roman" w:eastAsia="方正小标宋简体" w:cs="方正小标宋简体"/>
          <w:sz w:val="32"/>
          <w:szCs w:val="32"/>
          <w:lang w:val="en-US" w:eastAsia="zh-CN"/>
        </w:rPr>
        <w:t>报 价 表</w:t>
      </w:r>
    </w:p>
    <w:tbl>
      <w:tblPr>
        <w:tblStyle w:val="6"/>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147"/>
        <w:gridCol w:w="1316"/>
        <w:gridCol w:w="1316"/>
        <w:gridCol w:w="1192"/>
        <w:gridCol w:w="1193"/>
        <w:gridCol w:w="1080"/>
        <w:gridCol w:w="1080"/>
        <w:gridCol w:w="1080"/>
      </w:tblGrid>
      <w:tr w14:paraId="5884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93A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劳务外包职位</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1C5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脱泥工</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5D5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食堂厨师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D02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门卫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A8E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杂工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9FE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合计</w:t>
            </w:r>
          </w:p>
        </w:tc>
      </w:tr>
      <w:tr w14:paraId="439D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C88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需求人数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245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8ED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EC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32C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111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p>
        </w:tc>
      </w:tr>
      <w:tr w14:paraId="6FF5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87F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报</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价</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明</w:t>
            </w:r>
            <w:r>
              <w:rPr>
                <w:rFonts w:hint="eastAsia" w:ascii="Times New Roman" w:hAnsi="Times New Roman" w:eastAsia="仿宋_GB2312" w:cs="仿宋_GB2312"/>
                <w:i w:val="0"/>
                <w:iCs w:val="0"/>
                <w:color w:val="000000"/>
                <w:kern w:val="0"/>
                <w:sz w:val="22"/>
                <w:szCs w:val="22"/>
                <w:u w:val="none"/>
                <w:lang w:val="en-US" w:eastAsia="zh-CN" w:bidi="ar"/>
              </w:rPr>
              <w:br w:type="textWrapping"/>
            </w:r>
            <w:r>
              <w:rPr>
                <w:rFonts w:hint="eastAsia" w:ascii="Times New Roman" w:hAnsi="Times New Roman" w:eastAsia="仿宋_GB2312" w:cs="仿宋_GB2312"/>
                <w:i w:val="0"/>
                <w:iCs w:val="0"/>
                <w:color w:val="000000"/>
                <w:kern w:val="0"/>
                <w:sz w:val="22"/>
                <w:szCs w:val="22"/>
                <w:u w:val="none"/>
                <w:lang w:val="en-US" w:eastAsia="zh-CN" w:bidi="ar"/>
              </w:rPr>
              <w:t>细</w:t>
            </w: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143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年总费用（含税）（元）</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1D0">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44C8">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9BC">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9D7A">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229">
            <w:pPr>
              <w:jc w:val="center"/>
              <w:rPr>
                <w:rFonts w:hint="eastAsia" w:ascii="Times New Roman" w:hAnsi="Times New Roman" w:eastAsia="仿宋_GB2312" w:cs="仿宋_GB2312"/>
                <w:i w:val="0"/>
                <w:iCs w:val="0"/>
                <w:color w:val="000000"/>
                <w:sz w:val="22"/>
                <w:szCs w:val="22"/>
                <w:u w:val="none"/>
              </w:rPr>
            </w:pPr>
          </w:p>
        </w:tc>
      </w:tr>
      <w:tr w14:paraId="35FD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9A4C">
            <w:pPr>
              <w:jc w:val="center"/>
              <w:rPr>
                <w:rFonts w:hint="eastAsia" w:ascii="Times New Roman" w:hAnsi="Times New Roman" w:eastAsia="仿宋_GB2312" w:cs="仿宋_GB2312"/>
                <w:i w:val="0"/>
                <w:iCs w:val="0"/>
                <w:color w:val="000000"/>
                <w:sz w:val="22"/>
                <w:szCs w:val="22"/>
                <w:u w:val="none"/>
              </w:rPr>
            </w:pP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64F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税率（%）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0E90">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891D">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251E">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8668">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02AF">
            <w:pPr>
              <w:jc w:val="center"/>
              <w:rPr>
                <w:rFonts w:hint="eastAsia" w:ascii="Times New Roman" w:hAnsi="Times New Roman" w:eastAsia="仿宋_GB2312" w:cs="仿宋_GB2312"/>
                <w:i w:val="0"/>
                <w:iCs w:val="0"/>
                <w:color w:val="000000"/>
                <w:sz w:val="22"/>
                <w:szCs w:val="22"/>
                <w:u w:val="none"/>
              </w:rPr>
            </w:pPr>
          </w:p>
        </w:tc>
      </w:tr>
      <w:tr w14:paraId="1CDF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55D9D">
            <w:pPr>
              <w:jc w:val="center"/>
              <w:rPr>
                <w:rFonts w:hint="eastAsia" w:ascii="Times New Roman" w:hAnsi="Times New Roman" w:eastAsia="仿宋_GB2312" w:cs="仿宋_GB2312"/>
                <w:i w:val="0"/>
                <w:iCs w:val="0"/>
                <w:color w:val="000000"/>
                <w:sz w:val="22"/>
                <w:szCs w:val="22"/>
                <w:u w:val="none"/>
              </w:rPr>
            </w:pPr>
          </w:p>
        </w:tc>
        <w:tc>
          <w:tcPr>
            <w:tcW w:w="3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B0F6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年总费用（不含税）（元）</w:t>
            </w:r>
          </w:p>
        </w:tc>
        <w:tc>
          <w:tcPr>
            <w:tcW w:w="1192" w:type="dxa"/>
            <w:tcBorders>
              <w:top w:val="single" w:color="000000" w:sz="4" w:space="0"/>
              <w:left w:val="single" w:color="000000" w:sz="4" w:space="0"/>
              <w:bottom w:val="nil"/>
              <w:right w:val="single" w:color="000000" w:sz="4" w:space="0"/>
            </w:tcBorders>
            <w:shd w:val="clear" w:color="auto" w:fill="auto"/>
            <w:vAlign w:val="center"/>
          </w:tcPr>
          <w:p w14:paraId="189284BD">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nil"/>
              <w:right w:val="single" w:color="000000" w:sz="4" w:space="0"/>
            </w:tcBorders>
            <w:shd w:val="clear" w:color="auto" w:fill="auto"/>
            <w:noWrap/>
            <w:vAlign w:val="center"/>
          </w:tcPr>
          <w:p w14:paraId="7CBF0085">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365FFF67">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7E464C21">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61EFA0A5">
            <w:pPr>
              <w:jc w:val="center"/>
              <w:rPr>
                <w:rFonts w:hint="eastAsia" w:ascii="Times New Roman" w:hAnsi="Times New Roman" w:eastAsia="仿宋_GB2312" w:cs="仿宋_GB2312"/>
                <w:i w:val="0"/>
                <w:iCs w:val="0"/>
                <w:color w:val="000000"/>
                <w:sz w:val="22"/>
                <w:szCs w:val="22"/>
                <w:u w:val="none"/>
              </w:rPr>
            </w:pPr>
          </w:p>
        </w:tc>
      </w:tr>
      <w:tr w14:paraId="6885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506A">
            <w:pPr>
              <w:jc w:val="center"/>
              <w:rPr>
                <w:rFonts w:hint="eastAsia" w:ascii="Times New Roman" w:hAnsi="Times New Roman" w:eastAsia="仿宋_GB2312" w:cs="仿宋_GB2312"/>
                <w:i w:val="0"/>
                <w:iCs w:val="0"/>
                <w:color w:val="000000"/>
                <w:sz w:val="22"/>
                <w:szCs w:val="22"/>
                <w:u w:val="none"/>
              </w:rPr>
            </w:pPr>
          </w:p>
        </w:tc>
        <w:tc>
          <w:tcPr>
            <w:tcW w:w="1147" w:type="dxa"/>
            <w:vMerge w:val="restart"/>
            <w:tcBorders>
              <w:top w:val="nil"/>
              <w:left w:val="single" w:color="000000" w:sz="4" w:space="0"/>
              <w:bottom w:val="single" w:color="000000" w:sz="4" w:space="0"/>
              <w:right w:val="single" w:color="000000" w:sz="4" w:space="0"/>
            </w:tcBorders>
            <w:shd w:val="clear" w:color="auto" w:fill="auto"/>
            <w:vAlign w:val="center"/>
          </w:tcPr>
          <w:p w14:paraId="56388D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具体构成（不含税）</w:t>
            </w:r>
          </w:p>
        </w:tc>
        <w:tc>
          <w:tcPr>
            <w:tcW w:w="1316" w:type="dxa"/>
            <w:vMerge w:val="restart"/>
            <w:tcBorders>
              <w:top w:val="nil"/>
              <w:left w:val="single" w:color="000000" w:sz="4" w:space="0"/>
              <w:bottom w:val="single" w:color="000000" w:sz="4" w:space="0"/>
              <w:right w:val="single" w:color="000000" w:sz="4" w:space="0"/>
            </w:tcBorders>
            <w:shd w:val="clear" w:color="auto" w:fill="auto"/>
            <w:noWrap/>
            <w:vAlign w:val="center"/>
          </w:tcPr>
          <w:p w14:paraId="2BE28AD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管理服务费</w:t>
            </w:r>
          </w:p>
        </w:tc>
        <w:tc>
          <w:tcPr>
            <w:tcW w:w="1316" w:type="dxa"/>
            <w:tcBorders>
              <w:top w:val="nil"/>
              <w:left w:val="single" w:color="000000" w:sz="4" w:space="0"/>
              <w:bottom w:val="single" w:color="000000" w:sz="4" w:space="0"/>
              <w:right w:val="single" w:color="000000" w:sz="4" w:space="0"/>
            </w:tcBorders>
            <w:shd w:val="clear" w:color="auto" w:fill="auto"/>
            <w:noWrap/>
            <w:vAlign w:val="center"/>
          </w:tcPr>
          <w:p w14:paraId="11ADA88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金额（元）</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5328">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E9B9">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B717">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347B">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4E7B">
            <w:pPr>
              <w:jc w:val="center"/>
              <w:rPr>
                <w:rFonts w:hint="eastAsia" w:ascii="Times New Roman" w:hAnsi="Times New Roman" w:eastAsia="仿宋_GB2312" w:cs="仿宋_GB2312"/>
                <w:i w:val="0"/>
                <w:iCs w:val="0"/>
                <w:color w:val="000000"/>
                <w:sz w:val="22"/>
                <w:szCs w:val="22"/>
                <w:u w:val="none"/>
              </w:rPr>
            </w:pPr>
          </w:p>
        </w:tc>
      </w:tr>
      <w:tr w14:paraId="4D41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A4DB">
            <w:pPr>
              <w:jc w:val="center"/>
              <w:rPr>
                <w:rFonts w:hint="eastAsia" w:ascii="Times New Roman" w:hAnsi="Times New Roman" w:eastAsia="仿宋_GB2312" w:cs="仿宋_GB2312"/>
                <w:i w:val="0"/>
                <w:iCs w:val="0"/>
                <w:color w:val="000000"/>
                <w:sz w:val="22"/>
                <w:szCs w:val="22"/>
                <w:u w:val="none"/>
              </w:rPr>
            </w:pP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39D8BAC9">
            <w:pPr>
              <w:jc w:val="center"/>
              <w:rPr>
                <w:rFonts w:hint="eastAsia" w:ascii="Times New Roman" w:hAnsi="Times New Roman" w:eastAsia="仿宋_GB2312" w:cs="仿宋_GB2312"/>
                <w:i w:val="0"/>
                <w:iCs w:val="0"/>
                <w:color w:val="000000"/>
                <w:sz w:val="22"/>
                <w:szCs w:val="22"/>
                <w:u w:val="none"/>
              </w:rPr>
            </w:pPr>
          </w:p>
        </w:tc>
        <w:tc>
          <w:tcPr>
            <w:tcW w:w="1316"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7CD46DD">
            <w:pPr>
              <w:jc w:val="center"/>
              <w:rPr>
                <w:rFonts w:hint="eastAsia" w:ascii="Times New Roman" w:hAnsi="Times New Roman" w:eastAsia="仿宋_GB2312" w:cs="仿宋_GB2312"/>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5D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占比（%）</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5949">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2C71">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1FAC">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1FF">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2C79">
            <w:pPr>
              <w:jc w:val="center"/>
              <w:rPr>
                <w:rFonts w:hint="eastAsia" w:ascii="Times New Roman" w:hAnsi="Times New Roman" w:eastAsia="仿宋_GB2312" w:cs="仿宋_GB2312"/>
                <w:i w:val="0"/>
                <w:iCs w:val="0"/>
                <w:color w:val="000000"/>
                <w:sz w:val="22"/>
                <w:szCs w:val="22"/>
                <w:u w:val="none"/>
              </w:rPr>
            </w:pPr>
          </w:p>
        </w:tc>
      </w:tr>
      <w:tr w14:paraId="456A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77B71">
            <w:pPr>
              <w:jc w:val="center"/>
              <w:rPr>
                <w:rFonts w:hint="eastAsia" w:ascii="Times New Roman" w:hAnsi="Times New Roman" w:eastAsia="仿宋_GB2312" w:cs="仿宋_GB2312"/>
                <w:i w:val="0"/>
                <w:iCs w:val="0"/>
                <w:color w:val="000000"/>
                <w:sz w:val="22"/>
                <w:szCs w:val="22"/>
                <w:u w:val="none"/>
              </w:rPr>
            </w:pP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4B212D54">
            <w:pPr>
              <w:jc w:val="center"/>
              <w:rPr>
                <w:rFonts w:hint="eastAsia" w:ascii="Times New Roman" w:hAnsi="Times New Roman" w:eastAsia="仿宋_GB2312" w:cs="仿宋_GB2312"/>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C046">
            <w:pPr>
              <w:keepNext w:val="0"/>
              <w:keepLines w:val="0"/>
              <w:widowControl/>
              <w:suppressLineNumbers w:val="0"/>
              <w:jc w:val="center"/>
              <w:textAlignment w:val="center"/>
              <w:rPr>
                <w:rFonts w:hint="default" w:ascii="Times New Roman" w:hAnsi="Times New Roman" w:eastAsia="仿宋_GB2312" w:cs="仿宋_GB2312"/>
                <w:i w:val="0"/>
                <w:iCs w:val="0"/>
                <w:color w:val="000000"/>
                <w:sz w:val="22"/>
                <w:szCs w:val="22"/>
                <w:u w:val="none"/>
                <w:lang w:val="en-US"/>
              </w:rPr>
            </w:pPr>
            <w:r>
              <w:rPr>
                <w:rFonts w:hint="eastAsia" w:ascii="Times New Roman" w:hAnsi="Times New Roman" w:eastAsia="仿宋_GB2312" w:cs="仿宋_GB2312"/>
                <w:i w:val="0"/>
                <w:iCs w:val="0"/>
                <w:color w:val="000000"/>
                <w:kern w:val="0"/>
                <w:sz w:val="22"/>
                <w:szCs w:val="22"/>
                <w:u w:val="none"/>
                <w:lang w:val="en-US" w:eastAsia="zh-CN" w:bidi="ar"/>
              </w:rPr>
              <w:t>薪酬标准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E7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金额（元）</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039">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2E3E">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A1A5">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79D0">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D6B">
            <w:pPr>
              <w:jc w:val="center"/>
              <w:rPr>
                <w:rFonts w:hint="eastAsia" w:ascii="Times New Roman" w:hAnsi="Times New Roman" w:eastAsia="仿宋_GB2312" w:cs="仿宋_GB2312"/>
                <w:i w:val="0"/>
                <w:iCs w:val="0"/>
                <w:color w:val="000000"/>
                <w:sz w:val="22"/>
                <w:szCs w:val="22"/>
                <w:u w:val="none"/>
              </w:rPr>
            </w:pPr>
          </w:p>
        </w:tc>
      </w:tr>
      <w:tr w14:paraId="320C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3366">
            <w:pPr>
              <w:jc w:val="center"/>
              <w:rPr>
                <w:rFonts w:hint="eastAsia" w:ascii="Times New Roman" w:hAnsi="Times New Roman" w:eastAsia="仿宋_GB2312" w:cs="仿宋_GB2312"/>
                <w:i w:val="0"/>
                <w:iCs w:val="0"/>
                <w:color w:val="000000"/>
                <w:sz w:val="22"/>
                <w:szCs w:val="22"/>
                <w:u w:val="none"/>
              </w:rPr>
            </w:pP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6F1D535D">
            <w:pPr>
              <w:jc w:val="center"/>
              <w:rPr>
                <w:rFonts w:hint="eastAsia" w:ascii="Times New Roman" w:hAnsi="Times New Roman" w:eastAsia="仿宋_GB2312" w:cs="仿宋_GB2312"/>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22C">
            <w:pPr>
              <w:jc w:val="center"/>
              <w:rPr>
                <w:rFonts w:hint="eastAsia" w:ascii="Times New Roman" w:hAnsi="Times New Roman" w:eastAsia="仿宋_GB2312" w:cs="仿宋_GB2312"/>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389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占比（%）</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FFE6">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A894">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09E1">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C0A5">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B0E">
            <w:pPr>
              <w:jc w:val="center"/>
              <w:rPr>
                <w:rFonts w:hint="eastAsia" w:ascii="Times New Roman" w:hAnsi="Times New Roman" w:eastAsia="仿宋_GB2312" w:cs="仿宋_GB2312"/>
                <w:i w:val="0"/>
                <w:iCs w:val="0"/>
                <w:color w:val="000000"/>
                <w:sz w:val="22"/>
                <w:szCs w:val="22"/>
                <w:u w:val="none"/>
              </w:rPr>
            </w:pPr>
          </w:p>
        </w:tc>
      </w:tr>
      <w:tr w14:paraId="11BD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4D30">
            <w:pPr>
              <w:jc w:val="center"/>
              <w:rPr>
                <w:rFonts w:hint="eastAsia" w:ascii="Times New Roman" w:hAnsi="Times New Roman" w:eastAsia="仿宋_GB2312" w:cs="仿宋_GB2312"/>
                <w:i w:val="0"/>
                <w:iCs w:val="0"/>
                <w:color w:val="000000"/>
                <w:sz w:val="22"/>
                <w:szCs w:val="22"/>
                <w:u w:val="none"/>
              </w:rPr>
            </w:pP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49EE0706">
            <w:pPr>
              <w:jc w:val="center"/>
              <w:rPr>
                <w:rFonts w:hint="eastAsia" w:ascii="Times New Roman" w:hAnsi="Times New Roman" w:eastAsia="仿宋_GB2312" w:cs="仿宋_GB2312"/>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059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人员保险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E04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金额（元）</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724E">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DA9E">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7DA2">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DA51">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292F">
            <w:pPr>
              <w:jc w:val="center"/>
              <w:rPr>
                <w:rFonts w:hint="eastAsia" w:ascii="Times New Roman" w:hAnsi="Times New Roman" w:eastAsia="仿宋_GB2312" w:cs="仿宋_GB2312"/>
                <w:i w:val="0"/>
                <w:iCs w:val="0"/>
                <w:color w:val="000000"/>
                <w:sz w:val="22"/>
                <w:szCs w:val="22"/>
                <w:u w:val="none"/>
              </w:rPr>
            </w:pPr>
          </w:p>
        </w:tc>
      </w:tr>
      <w:tr w14:paraId="3ECC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33D8">
            <w:pPr>
              <w:jc w:val="center"/>
              <w:rPr>
                <w:rFonts w:hint="eastAsia" w:ascii="Times New Roman" w:hAnsi="Times New Roman" w:eastAsia="仿宋_GB2312" w:cs="仿宋_GB2312"/>
                <w:i w:val="0"/>
                <w:iCs w:val="0"/>
                <w:color w:val="000000"/>
                <w:sz w:val="22"/>
                <w:szCs w:val="22"/>
                <w:u w:val="none"/>
              </w:rPr>
            </w:pP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0928EF94">
            <w:pPr>
              <w:jc w:val="center"/>
              <w:rPr>
                <w:rFonts w:hint="eastAsia" w:ascii="Times New Roman" w:hAnsi="Times New Roman" w:eastAsia="仿宋_GB2312" w:cs="仿宋_GB2312"/>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DA0F">
            <w:pPr>
              <w:jc w:val="center"/>
              <w:rPr>
                <w:rFonts w:hint="eastAsia" w:ascii="Times New Roman" w:hAnsi="Times New Roman" w:eastAsia="仿宋_GB2312" w:cs="仿宋_GB2312"/>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BCA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占比（%）</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A3F8">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6A6D">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2400">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0C5B">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8D0E">
            <w:pPr>
              <w:jc w:val="center"/>
              <w:rPr>
                <w:rFonts w:hint="eastAsia" w:ascii="Times New Roman" w:hAnsi="Times New Roman" w:eastAsia="仿宋_GB2312" w:cs="仿宋_GB2312"/>
                <w:i w:val="0"/>
                <w:iCs w:val="0"/>
                <w:color w:val="000000"/>
                <w:sz w:val="22"/>
                <w:szCs w:val="22"/>
                <w:u w:val="none"/>
              </w:rPr>
            </w:pPr>
          </w:p>
        </w:tc>
      </w:tr>
      <w:tr w14:paraId="24B0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B672">
            <w:pPr>
              <w:jc w:val="center"/>
              <w:rPr>
                <w:rFonts w:hint="eastAsia" w:ascii="Times New Roman" w:hAnsi="Times New Roman" w:eastAsia="仿宋_GB2312" w:cs="仿宋_GB2312"/>
                <w:i w:val="0"/>
                <w:iCs w:val="0"/>
                <w:color w:val="000000"/>
                <w:sz w:val="22"/>
                <w:szCs w:val="22"/>
                <w:u w:val="none"/>
              </w:rPr>
            </w:pP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047042D1">
            <w:pPr>
              <w:jc w:val="center"/>
              <w:rPr>
                <w:rFonts w:hint="eastAsia" w:ascii="Times New Roman" w:hAnsi="Times New Roman" w:eastAsia="仿宋_GB2312" w:cs="仿宋_GB2312"/>
                <w:i w:val="0"/>
                <w:iCs w:val="0"/>
                <w:color w:val="000000"/>
                <w:sz w:val="22"/>
                <w:szCs w:val="22"/>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DB7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其他费用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23C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金额（元）</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BF7B">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C4D7">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510E">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3E09">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637B">
            <w:pPr>
              <w:jc w:val="center"/>
              <w:rPr>
                <w:rFonts w:hint="eastAsia" w:ascii="Times New Roman" w:hAnsi="Times New Roman" w:eastAsia="仿宋_GB2312" w:cs="仿宋_GB2312"/>
                <w:i w:val="0"/>
                <w:iCs w:val="0"/>
                <w:color w:val="000000"/>
                <w:sz w:val="22"/>
                <w:szCs w:val="22"/>
                <w:u w:val="none"/>
              </w:rPr>
            </w:pPr>
          </w:p>
        </w:tc>
      </w:tr>
      <w:tr w14:paraId="4D2A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A074">
            <w:pPr>
              <w:jc w:val="center"/>
              <w:rPr>
                <w:rFonts w:hint="eastAsia" w:ascii="Times New Roman" w:hAnsi="Times New Roman" w:eastAsia="仿宋_GB2312" w:cs="仿宋_GB2312"/>
                <w:i w:val="0"/>
                <w:iCs w:val="0"/>
                <w:color w:val="000000"/>
                <w:sz w:val="22"/>
                <w:szCs w:val="22"/>
                <w:u w:val="none"/>
              </w:rPr>
            </w:pPr>
          </w:p>
        </w:tc>
        <w:tc>
          <w:tcPr>
            <w:tcW w:w="1147" w:type="dxa"/>
            <w:vMerge w:val="continue"/>
            <w:tcBorders>
              <w:top w:val="nil"/>
              <w:left w:val="single" w:color="000000" w:sz="4" w:space="0"/>
              <w:bottom w:val="single" w:color="000000" w:sz="4" w:space="0"/>
              <w:right w:val="single" w:color="000000" w:sz="4" w:space="0"/>
            </w:tcBorders>
            <w:shd w:val="clear" w:color="auto" w:fill="auto"/>
            <w:vAlign w:val="center"/>
          </w:tcPr>
          <w:p w14:paraId="4F857B0A">
            <w:pPr>
              <w:jc w:val="center"/>
              <w:rPr>
                <w:rFonts w:hint="eastAsia" w:ascii="Times New Roman" w:hAnsi="Times New Roman" w:eastAsia="仿宋_GB2312" w:cs="仿宋_GB2312"/>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8CE5">
            <w:pPr>
              <w:jc w:val="center"/>
              <w:rPr>
                <w:rFonts w:hint="eastAsia" w:ascii="Times New Roman" w:hAnsi="Times New Roman" w:eastAsia="仿宋_GB2312" w:cs="仿宋_GB2312"/>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B6F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占比（%）</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86E9">
            <w:pPr>
              <w:jc w:val="center"/>
              <w:rPr>
                <w:rFonts w:hint="eastAsia" w:ascii="Times New Roman" w:hAnsi="Times New Roman" w:eastAsia="仿宋_GB2312" w:cs="仿宋_GB2312"/>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297B">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2144">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2BDB">
            <w:pPr>
              <w:jc w:val="center"/>
              <w:rPr>
                <w:rFonts w:hint="eastAsia" w:ascii="Times New Roman" w:hAnsi="Times New Roman"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84FF">
            <w:pPr>
              <w:jc w:val="center"/>
              <w:rPr>
                <w:rFonts w:hint="eastAsia" w:ascii="Times New Roman" w:hAnsi="Times New Roman" w:eastAsia="仿宋_GB2312" w:cs="仿宋_GB2312"/>
                <w:i w:val="0"/>
                <w:iCs w:val="0"/>
                <w:color w:val="000000"/>
                <w:sz w:val="22"/>
                <w:szCs w:val="22"/>
                <w:u w:val="none"/>
              </w:rPr>
            </w:pPr>
          </w:p>
        </w:tc>
      </w:tr>
    </w:tbl>
    <w:p w14:paraId="1DD4BDF6">
      <w:pPr>
        <w:adjustRightInd w:val="0"/>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注释：1.年总费用=管理服务费+</w:t>
      </w:r>
      <w:r>
        <w:rPr>
          <w:rFonts w:hint="eastAsia" w:ascii="Times New Roman" w:hAnsi="Times New Roman" w:eastAsia="仿宋_GB2312" w:cs="仿宋_GB2312"/>
          <w:i w:val="0"/>
          <w:iCs w:val="0"/>
          <w:color w:val="000000"/>
          <w:kern w:val="0"/>
          <w:sz w:val="22"/>
          <w:szCs w:val="22"/>
          <w:u w:val="none"/>
          <w:lang w:val="en-US" w:eastAsia="zh-CN" w:bidi="ar"/>
        </w:rPr>
        <w:t>薪酬标准</w:t>
      </w:r>
      <w:r>
        <w:rPr>
          <w:rFonts w:hint="eastAsia" w:ascii="Times New Roman" w:hAnsi="Times New Roman" w:eastAsia="仿宋_GB2312" w:cs="Times New Roman"/>
          <w:sz w:val="22"/>
          <w:szCs w:val="22"/>
          <w:lang w:val="en-US" w:eastAsia="zh-CN"/>
        </w:rPr>
        <w:t>+人员保险+其他费用；</w:t>
      </w:r>
    </w:p>
    <w:p w14:paraId="1BD77BDD">
      <w:pPr>
        <w:adjustRightInd w:val="0"/>
        <w:ind w:firstLine="660" w:firstLineChars="300"/>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2.人员保险包含雇主险、社保（公司部分）、社保（个人部分）；</w:t>
      </w:r>
    </w:p>
    <w:p w14:paraId="1097D0CC">
      <w:pPr>
        <w:adjustRightInd w:val="0"/>
        <w:ind w:firstLine="660" w:firstLineChars="300"/>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3.其他费用包含但不限于节日慰问金或礼品、伙食补助、住宿补贴等额外的福利待遇。</w:t>
      </w:r>
    </w:p>
    <w:p w14:paraId="77B4BEF4">
      <w:pPr>
        <w:adjustRightInd w:val="0"/>
        <w:ind w:firstLine="3640" w:firstLineChars="1300"/>
        <w:rPr>
          <w:rFonts w:hint="eastAsia" w:ascii="Times New Roman" w:hAnsi="Times New Roman" w:eastAsia="仿宋_GB2312" w:cs="Times New Roman"/>
          <w:sz w:val="28"/>
          <w:szCs w:val="28"/>
          <w:lang w:val="en-US" w:eastAsia="zh-CN"/>
        </w:rPr>
      </w:pPr>
    </w:p>
    <w:p w14:paraId="282BE065">
      <w:pPr>
        <w:adjustRightInd w:val="0"/>
        <w:ind w:firstLine="3640" w:firstLineChars="1300"/>
        <w:rPr>
          <w:rFonts w:hint="default" w:ascii="Times New Roman" w:hAnsi="Times New Roman" w:eastAsia="仿宋" w:cs="Times New Roman"/>
          <w:sz w:val="30"/>
          <w:szCs w:val="30"/>
        </w:rPr>
      </w:pPr>
      <w:r>
        <w:rPr>
          <w:rFonts w:hint="eastAsia" w:ascii="Times New Roman" w:hAnsi="Times New Roman" w:eastAsia="仿宋_GB2312" w:cs="Times New Roman"/>
          <w:sz w:val="28"/>
          <w:szCs w:val="28"/>
          <w:lang w:val="en-US" w:eastAsia="zh-CN"/>
        </w:rPr>
        <w:t>比选申请人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u w:val="single"/>
          <w:lang w:val="en-US" w:eastAsia="zh-CN"/>
        </w:rPr>
        <w:t xml:space="preserve">               </w:t>
      </w:r>
      <w:r>
        <w:rPr>
          <w:rFonts w:hint="default" w:ascii="Times New Roman" w:hAnsi="Times New Roman" w:eastAsia="仿宋" w:cs="Times New Roman"/>
          <w:sz w:val="30"/>
          <w:szCs w:val="30"/>
        </w:rPr>
        <w:t>（盖单位章）</w:t>
      </w:r>
    </w:p>
    <w:p w14:paraId="7585D0B3">
      <w:pPr>
        <w:adjustRightInd w:val="0"/>
        <w:ind w:firstLine="3600" w:firstLineChars="1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法定代表人或其委托代理人：</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（签字）</w:t>
      </w:r>
    </w:p>
    <w:p w14:paraId="797DB4AE">
      <w:pPr>
        <w:adjustRightInd w:val="0"/>
        <w:ind w:firstLine="5400" w:firstLineChars="1800"/>
        <w:rPr>
          <w:rFonts w:hint="default" w:ascii="Times New Roman" w:hAnsi="Times New Roman" w:cs="Times New Roman"/>
        </w:rPr>
      </w:pPr>
      <w:r>
        <w:rPr>
          <w:rFonts w:hint="default" w:ascii="Times New Roman" w:hAnsi="Times New Roman" w:eastAsia="仿宋" w:cs="Times New Roman"/>
          <w:sz w:val="30"/>
          <w:szCs w:val="30"/>
        </w:rPr>
        <w:t>年    月     日</w:t>
      </w:r>
    </w:p>
    <w:p w14:paraId="483287DC">
      <w:pPr>
        <w:pStyle w:val="3"/>
        <w:jc w:val="center"/>
        <w:rPr>
          <w:rFonts w:hint="default" w:ascii="Times New Roman" w:hAnsi="Times New Roman" w:cs="Times New Roman"/>
          <w:b w:val="0"/>
          <w:bCs/>
          <w:szCs w:val="32"/>
        </w:rPr>
      </w:pPr>
      <w:r>
        <w:rPr>
          <w:rFonts w:hint="default" w:ascii="Times New Roman" w:hAnsi="Times New Roman" w:cs="Times New Roman"/>
          <w:b w:val="0"/>
          <w:bCs/>
          <w:szCs w:val="32"/>
        </w:rPr>
        <w:t>三、法定代表人身份证明</w:t>
      </w:r>
    </w:p>
    <w:p w14:paraId="406C940B">
      <w:pPr>
        <w:spacing w:line="360" w:lineRule="auto"/>
        <w:ind w:firstLine="680" w:firstLineChars="200"/>
        <w:rPr>
          <w:rFonts w:hint="default" w:ascii="Times New Roman" w:hAnsi="Times New Roman" w:cs="Times New Roman"/>
          <w:sz w:val="34"/>
          <w:szCs w:val="21"/>
        </w:rPr>
      </w:pPr>
    </w:p>
    <w:p w14:paraId="231D4821">
      <w:pPr>
        <w:adjustRightInd w:val="0"/>
        <w:ind w:firstLine="600" w:firstLineChars="2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比选申请人</w:t>
      </w:r>
      <w:r>
        <w:rPr>
          <w:rFonts w:hint="default" w:ascii="Times New Roman" w:hAnsi="Times New Roman" w:eastAsia="仿宋" w:cs="Times New Roman"/>
          <w:sz w:val="30"/>
          <w:szCs w:val="30"/>
        </w:rPr>
        <w:t>名称：</w:t>
      </w:r>
    </w:p>
    <w:p w14:paraId="0031EA44">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单位性质：</w:t>
      </w:r>
    </w:p>
    <w:p w14:paraId="53A80AA4">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地址：</w:t>
      </w:r>
    </w:p>
    <w:p w14:paraId="1EEDDE26">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成立时间：   年   月   日</w:t>
      </w:r>
    </w:p>
    <w:p w14:paraId="1B484EF2">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经营期限：</w:t>
      </w:r>
    </w:p>
    <w:p w14:paraId="19BF05ED">
      <w:pPr>
        <w:adjustRightInd w:val="0"/>
        <w:ind w:firstLine="600" w:firstLineChars="200"/>
        <w:rPr>
          <w:rFonts w:hint="eastAsia" w:ascii="Times New Roman" w:hAnsi="Times New Roman" w:eastAsia="仿宋" w:cs="Times New Roman"/>
          <w:sz w:val="30"/>
          <w:szCs w:val="30"/>
          <w:lang w:val="en-US" w:eastAsia="zh-CN"/>
        </w:rPr>
      </w:pPr>
      <w:r>
        <w:rPr>
          <w:rFonts w:hint="default" w:ascii="Times New Roman" w:hAnsi="Times New Roman" w:eastAsia="仿宋" w:cs="Times New Roman"/>
          <w:sz w:val="30"/>
          <w:szCs w:val="30"/>
        </w:rPr>
        <w:t xml:space="preserve">姓名：      </w:t>
      </w:r>
      <w:r>
        <w:rPr>
          <w:rFonts w:hint="eastAsia" w:ascii="Times New Roman" w:hAnsi="Times New Roman" w:eastAsia="仿宋" w:cs="Times New Roman"/>
          <w:sz w:val="30"/>
          <w:szCs w:val="30"/>
          <w:lang w:val="en-US" w:eastAsia="zh-CN"/>
        </w:rPr>
        <w:t xml:space="preserve">         身份证号：</w:t>
      </w:r>
      <w:r>
        <w:rPr>
          <w:rFonts w:hint="default" w:ascii="Times New Roman" w:hAnsi="Times New Roman" w:eastAsia="仿宋" w:cs="Times New Roman"/>
          <w:sz w:val="30"/>
          <w:szCs w:val="30"/>
        </w:rPr>
        <w:t xml:space="preserve">  </w:t>
      </w:r>
      <w:r>
        <w:rPr>
          <w:rFonts w:hint="eastAsia" w:ascii="Times New Roman" w:hAnsi="Times New Roman" w:eastAsia="仿宋" w:cs="Times New Roman"/>
          <w:sz w:val="30"/>
          <w:szCs w:val="30"/>
          <w:lang w:val="en-US" w:eastAsia="zh-CN"/>
        </w:rPr>
        <w:t xml:space="preserve">      </w:t>
      </w:r>
    </w:p>
    <w:p w14:paraId="3E86B428">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性别：        </w:t>
      </w:r>
      <w:r>
        <w:rPr>
          <w:rFonts w:hint="eastAsia"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职务：</w:t>
      </w:r>
    </w:p>
    <w:p w14:paraId="1C47216A">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系</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w:t>
      </w:r>
      <w:r>
        <w:rPr>
          <w:rFonts w:hint="eastAsia" w:ascii="Times New Roman" w:hAnsi="Times New Roman" w:eastAsia="仿宋" w:cs="Times New Roman"/>
          <w:sz w:val="30"/>
          <w:szCs w:val="30"/>
          <w:lang w:val="en-US" w:eastAsia="zh-CN"/>
        </w:rPr>
        <w:t>申请人</w:t>
      </w:r>
      <w:r>
        <w:rPr>
          <w:rFonts w:hint="default" w:ascii="Times New Roman" w:hAnsi="Times New Roman" w:eastAsia="仿宋" w:cs="Times New Roman"/>
          <w:sz w:val="30"/>
          <w:szCs w:val="30"/>
        </w:rPr>
        <w:t>名称）的法定代表人。</w:t>
      </w:r>
    </w:p>
    <w:p w14:paraId="5F65EABF">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特此证明。</w:t>
      </w:r>
    </w:p>
    <w:p w14:paraId="2EB465D8">
      <w:pPr>
        <w:adjustRightInd w:val="0"/>
        <w:ind w:firstLine="600" w:firstLineChars="200"/>
        <w:rPr>
          <w:rFonts w:hint="default" w:ascii="Times New Roman" w:hAnsi="Times New Roman" w:eastAsia="仿宋" w:cs="Times New Roman"/>
          <w:sz w:val="30"/>
          <w:szCs w:val="30"/>
        </w:rPr>
      </w:pPr>
    </w:p>
    <w:p w14:paraId="5EA5B085">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附：法定代表人身份证复印件</w:t>
      </w:r>
    </w:p>
    <w:p w14:paraId="1255666F">
      <w:pPr>
        <w:adjustRightInd w:val="0"/>
        <w:ind w:firstLine="600" w:firstLineChars="200"/>
        <w:rPr>
          <w:rFonts w:hint="default" w:ascii="Times New Roman" w:hAnsi="Times New Roman" w:eastAsia="仿宋" w:cs="Times New Roman"/>
          <w:sz w:val="30"/>
          <w:szCs w:val="30"/>
        </w:rPr>
      </w:pPr>
    </w:p>
    <w:p w14:paraId="08E2F68A">
      <w:pPr>
        <w:adjustRightInd w:val="0"/>
        <w:ind w:firstLine="3640" w:firstLineChars="1300"/>
        <w:rPr>
          <w:rFonts w:hint="default" w:ascii="Times New Roman" w:hAnsi="Times New Roman" w:eastAsia="仿宋" w:cs="Times New Roman"/>
          <w:sz w:val="30"/>
          <w:szCs w:val="30"/>
        </w:rPr>
      </w:pPr>
      <w:r>
        <w:rPr>
          <w:rFonts w:hint="eastAsia" w:ascii="Times New Roman" w:hAnsi="Times New Roman" w:eastAsia="仿宋_GB2312" w:cs="Times New Roman"/>
          <w:sz w:val="28"/>
          <w:szCs w:val="28"/>
          <w:lang w:val="en-US" w:eastAsia="zh-CN"/>
        </w:rPr>
        <w:t>比选申请人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（盖单位章）</w:t>
      </w:r>
    </w:p>
    <w:p w14:paraId="4C938742">
      <w:pPr>
        <w:adjustRightInd w:val="0"/>
        <w:ind w:firstLine="5100" w:firstLineChars="17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年    月    日</w:t>
      </w:r>
    </w:p>
    <w:p w14:paraId="26D4F631">
      <w:pPr>
        <w:spacing w:line="360" w:lineRule="auto"/>
        <w:rPr>
          <w:rFonts w:hint="default" w:ascii="Times New Roman" w:hAnsi="Times New Roman" w:cs="Times New Roman"/>
          <w:szCs w:val="21"/>
        </w:rPr>
      </w:pPr>
    </w:p>
    <w:p w14:paraId="120ADA5F">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注：（1）法定代表人</w:t>
      </w:r>
      <w:r>
        <w:rPr>
          <w:rFonts w:hint="eastAsia" w:ascii="Times New Roman" w:hAnsi="Times New Roman" w:eastAsia="仿宋" w:cs="Times New Roman"/>
          <w:sz w:val="24"/>
          <w:lang w:val="en-US" w:eastAsia="zh-CN"/>
        </w:rPr>
        <w:t>比选</w:t>
      </w:r>
      <w:r>
        <w:rPr>
          <w:rFonts w:hint="default" w:ascii="Times New Roman" w:hAnsi="Times New Roman" w:eastAsia="仿宋" w:cs="Times New Roman"/>
          <w:sz w:val="24"/>
        </w:rPr>
        <w:t>适用。</w:t>
      </w:r>
    </w:p>
    <w:p w14:paraId="114F7AD6">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default" w:ascii="Times New Roman" w:hAnsi="Times New Roman" w:eastAsia="仿宋" w:cs="Times New Roman"/>
          <w:sz w:val="24"/>
        </w:rPr>
      </w:pPr>
      <w:r>
        <w:rPr>
          <w:rFonts w:hint="default" w:ascii="Times New Roman" w:hAnsi="Times New Roman" w:eastAsia="仿宋" w:cs="Times New Roman"/>
          <w:sz w:val="24"/>
        </w:rPr>
        <w:t>（2）法定代表人在递交</w:t>
      </w:r>
      <w:r>
        <w:rPr>
          <w:rFonts w:hint="eastAsia" w:ascii="Times New Roman" w:hAnsi="Times New Roman" w:eastAsia="仿宋" w:cs="Times New Roman"/>
          <w:sz w:val="24"/>
          <w:lang w:val="en-US" w:eastAsia="zh-CN"/>
        </w:rPr>
        <w:t>比选申请</w:t>
      </w:r>
      <w:r>
        <w:rPr>
          <w:rFonts w:hint="default" w:ascii="Times New Roman" w:hAnsi="Times New Roman" w:eastAsia="仿宋" w:cs="Times New Roman"/>
          <w:sz w:val="24"/>
        </w:rPr>
        <w:t>文件时，应携带</w:t>
      </w:r>
      <w:r>
        <w:rPr>
          <w:rFonts w:hint="eastAsia" w:ascii="Times New Roman" w:hAnsi="Times New Roman" w:eastAsia="仿宋" w:cs="Times New Roman"/>
          <w:sz w:val="24"/>
          <w:lang w:val="en-US" w:eastAsia="zh-CN"/>
        </w:rPr>
        <w:t>比选申请人</w:t>
      </w:r>
      <w:r>
        <w:rPr>
          <w:rFonts w:hint="default" w:ascii="Times New Roman" w:hAnsi="Times New Roman" w:eastAsia="仿宋" w:cs="Times New Roman"/>
          <w:sz w:val="24"/>
        </w:rPr>
        <w:t>企业法人营业执照副本原件、法定代表人身份证原件。</w:t>
      </w:r>
    </w:p>
    <w:p w14:paraId="581B6870">
      <w:pPr>
        <w:keepNext w:val="0"/>
        <w:keepLines w:val="0"/>
        <w:pageBreakBefore w:val="0"/>
        <w:widowControl w:val="0"/>
        <w:kinsoku/>
        <w:wordWrap/>
        <w:overflowPunct/>
        <w:topLinePunct w:val="0"/>
        <w:autoSpaceDE/>
        <w:autoSpaceDN/>
        <w:bidi w:val="0"/>
        <w:adjustRightInd/>
        <w:snapToGrid/>
        <w:spacing w:line="360" w:lineRule="auto"/>
        <w:ind w:left="840" w:leftChars="400"/>
        <w:textAlignment w:val="auto"/>
        <w:rPr>
          <w:rFonts w:hint="default" w:ascii="Times New Roman" w:hAnsi="Times New Roman" w:cs="Times New Roman"/>
          <w:szCs w:val="21"/>
        </w:rPr>
      </w:pPr>
      <w:r>
        <w:rPr>
          <w:rFonts w:hint="default" w:ascii="Times New Roman" w:hAnsi="Times New Roman" w:eastAsia="仿宋" w:cs="Times New Roman"/>
          <w:sz w:val="24"/>
        </w:rPr>
        <w:t>（3）法定代表人提供的证件、证明不齐或不符合要求的，</w:t>
      </w:r>
      <w:r>
        <w:rPr>
          <w:rFonts w:hint="eastAsia" w:ascii="Times New Roman" w:hAnsi="Times New Roman" w:eastAsia="仿宋" w:cs="Times New Roman"/>
          <w:sz w:val="24"/>
          <w:lang w:val="en-US" w:eastAsia="zh-CN"/>
        </w:rPr>
        <w:t>比选申请</w:t>
      </w:r>
      <w:r>
        <w:rPr>
          <w:rFonts w:hint="default" w:ascii="Times New Roman" w:hAnsi="Times New Roman" w:eastAsia="仿宋" w:cs="Times New Roman"/>
          <w:sz w:val="24"/>
        </w:rPr>
        <w:t>文件不予接收。</w:t>
      </w:r>
    </w:p>
    <w:p w14:paraId="16997EC5">
      <w:pPr>
        <w:pStyle w:val="3"/>
        <w:jc w:val="center"/>
        <w:rPr>
          <w:rFonts w:hint="default" w:ascii="Times New Roman" w:hAnsi="Times New Roman" w:cs="Times New Roman"/>
          <w:sz w:val="24"/>
        </w:rPr>
      </w:pPr>
      <w:r>
        <w:rPr>
          <w:rFonts w:hint="default" w:ascii="Times New Roman" w:hAnsi="Times New Roman" w:cs="Times New Roman"/>
          <w:b w:val="0"/>
          <w:bCs/>
          <w:szCs w:val="32"/>
        </w:rPr>
        <w:t>四、授权委托书</w:t>
      </w:r>
    </w:p>
    <w:p w14:paraId="1D61A237">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本人</w:t>
      </w:r>
      <w:r>
        <w:rPr>
          <w:rFonts w:hint="eastAsia" w:ascii="Times New Roman" w:hAnsi="Times New Roman" w:eastAsia="仿宋" w:cs="Times New Roman"/>
          <w:sz w:val="30"/>
          <w:szCs w:val="30"/>
          <w:u w:val="single"/>
          <w:lang w:val="en-US" w:eastAsia="zh-CN"/>
        </w:rPr>
        <w:t xml:space="preserve">     </w:t>
      </w:r>
      <w:r>
        <w:rPr>
          <w:rFonts w:hint="default" w:ascii="Times New Roman" w:hAnsi="Times New Roman" w:eastAsia="仿宋" w:cs="Times New Roman"/>
          <w:sz w:val="30"/>
          <w:szCs w:val="30"/>
        </w:rPr>
        <w:t>（姓名）</w:t>
      </w:r>
      <w:r>
        <w:rPr>
          <w:rFonts w:hint="eastAsia" w:ascii="Times New Roman" w:hAnsi="Times New Roman" w:eastAsia="仿宋" w:cs="Times New Roman"/>
          <w:sz w:val="30"/>
          <w:szCs w:val="30"/>
          <w:lang w:val="en-US" w:eastAsia="zh-CN"/>
        </w:rPr>
        <w:t>身份证号</w:t>
      </w:r>
      <w:r>
        <w:rPr>
          <w:rFonts w:hint="eastAsia" w:ascii="Times New Roman" w:hAnsi="Times New Roman" w:eastAsia="仿宋" w:cs="Times New Roman"/>
          <w:sz w:val="30"/>
          <w:szCs w:val="30"/>
          <w:u w:val="single"/>
          <w:lang w:val="en-US" w:eastAsia="zh-CN"/>
        </w:rPr>
        <w:t xml:space="preserve">                  </w:t>
      </w:r>
      <w:r>
        <w:rPr>
          <w:rFonts w:hint="eastAsia" w:ascii="Times New Roman" w:hAnsi="Times New Roman" w:eastAsia="仿宋" w:cs="Times New Roman"/>
          <w:sz w:val="30"/>
          <w:szCs w:val="30"/>
          <w:u w:val="none"/>
          <w:lang w:val="en-US" w:eastAsia="zh-CN"/>
        </w:rPr>
        <w:t>，</w:t>
      </w:r>
      <w:r>
        <w:rPr>
          <w:rFonts w:hint="default" w:ascii="Times New Roman" w:hAnsi="Times New Roman" w:eastAsia="仿宋" w:cs="Times New Roman"/>
          <w:sz w:val="30"/>
          <w:szCs w:val="30"/>
        </w:rPr>
        <w:t>系</w:t>
      </w:r>
      <w:r>
        <w:rPr>
          <w:rFonts w:hint="default" w:ascii="Times New Roman" w:hAnsi="Times New Roman" w:eastAsia="仿宋" w:cs="Times New Roman"/>
          <w:sz w:val="30"/>
          <w:szCs w:val="30"/>
          <w:u w:val="single"/>
        </w:rPr>
        <w:t xml:space="preserve">       </w:t>
      </w:r>
      <w:r>
        <w:rPr>
          <w:rFonts w:hint="eastAsia" w:ascii="Times New Roman" w:hAnsi="Times New Roman" w:eastAsia="仿宋" w:cs="Times New Roman"/>
          <w:sz w:val="30"/>
          <w:szCs w:val="30"/>
          <w:u w:val="single"/>
          <w:lang w:val="en-US" w:eastAsia="zh-CN"/>
        </w:rPr>
        <w:t xml:space="preserve">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w:t>
      </w:r>
      <w:r>
        <w:rPr>
          <w:rFonts w:hint="eastAsia" w:ascii="Times New Roman" w:hAnsi="Times New Roman" w:eastAsia="仿宋" w:cs="Times New Roman"/>
          <w:sz w:val="30"/>
          <w:szCs w:val="30"/>
          <w:lang w:eastAsia="zh-CN"/>
        </w:rPr>
        <w:t>申请人</w:t>
      </w:r>
      <w:r>
        <w:rPr>
          <w:rFonts w:hint="default" w:ascii="Times New Roman" w:hAnsi="Times New Roman" w:eastAsia="仿宋" w:cs="Times New Roman"/>
          <w:sz w:val="30"/>
          <w:szCs w:val="30"/>
        </w:rPr>
        <w:t>名称）的法定代表人，现委托</w:t>
      </w:r>
      <w:r>
        <w:rPr>
          <w:rFonts w:hint="eastAsia" w:ascii="Times New Roman" w:hAnsi="Times New Roman" w:eastAsia="仿宋" w:cs="Times New Roman"/>
          <w:sz w:val="30"/>
          <w:szCs w:val="30"/>
          <w:u w:val="single"/>
          <w:lang w:val="en-US" w:eastAsia="zh-CN"/>
        </w:rPr>
        <w:t xml:space="preserve">    </w:t>
      </w:r>
      <w:r>
        <w:rPr>
          <w:rFonts w:hint="default" w:ascii="Times New Roman" w:hAnsi="Times New Roman" w:eastAsia="仿宋" w:cs="Times New Roman"/>
          <w:sz w:val="30"/>
          <w:szCs w:val="30"/>
        </w:rPr>
        <w:t>（姓名）</w:t>
      </w:r>
      <w:r>
        <w:rPr>
          <w:rFonts w:hint="eastAsia" w:ascii="Times New Roman" w:hAnsi="Times New Roman" w:eastAsia="仿宋" w:cs="Times New Roman"/>
          <w:sz w:val="30"/>
          <w:szCs w:val="30"/>
          <w:lang w:val="en-US" w:eastAsia="zh-CN"/>
        </w:rPr>
        <w:t>身份证号</w:t>
      </w:r>
      <w:r>
        <w:rPr>
          <w:rFonts w:hint="eastAsia" w:ascii="Times New Roman" w:hAnsi="Times New Roman" w:eastAsia="仿宋" w:cs="Times New Roman"/>
          <w:sz w:val="30"/>
          <w:szCs w:val="30"/>
          <w:u w:val="single"/>
          <w:lang w:val="en-US" w:eastAsia="zh-CN"/>
        </w:rPr>
        <w:t xml:space="preserve">                </w:t>
      </w:r>
      <w:r>
        <w:rPr>
          <w:rFonts w:hint="default" w:ascii="Times New Roman" w:hAnsi="Times New Roman" w:eastAsia="仿宋" w:cs="Times New Roman"/>
          <w:sz w:val="30"/>
          <w:szCs w:val="30"/>
        </w:rPr>
        <w:t>为我方代理人。代理人根据授权，以我方名义签署、澄清、说明、补正、递交、撤回、修改</w:t>
      </w:r>
      <w:r>
        <w:rPr>
          <w:rFonts w:hint="default" w:ascii="Times New Roman" w:hAnsi="Times New Roman" w:eastAsia="仿宋" w:cs="Times New Roman"/>
          <w:sz w:val="30"/>
          <w:szCs w:val="30"/>
          <w:u w:val="single"/>
        </w:rPr>
        <w:t>四川西南污水处理有限</w:t>
      </w:r>
      <w:r>
        <w:rPr>
          <w:rFonts w:hint="default" w:ascii="Times New Roman" w:hAnsi="Times New Roman" w:eastAsia="仿宋" w:cs="Times New Roman"/>
          <w:sz w:val="30"/>
          <w:szCs w:val="30"/>
          <w:u w:val="single"/>
          <w:lang w:val="en-US" w:eastAsia="zh-CN"/>
        </w:rPr>
        <w:t>公司</w:t>
      </w:r>
      <w:r>
        <w:rPr>
          <w:rFonts w:hint="eastAsia" w:ascii="Times New Roman" w:hAnsi="Times New Roman" w:eastAsia="仿宋" w:cs="Times New Roman"/>
          <w:sz w:val="30"/>
          <w:szCs w:val="30"/>
          <w:u w:val="single"/>
          <w:lang w:val="en-US" w:eastAsia="zh-CN"/>
        </w:rPr>
        <w:t>选取</w:t>
      </w:r>
      <w:r>
        <w:rPr>
          <w:rFonts w:hint="default" w:ascii="Times New Roman" w:hAnsi="Times New Roman" w:eastAsia="仿宋" w:cs="Times New Roman"/>
          <w:sz w:val="30"/>
          <w:szCs w:val="30"/>
          <w:u w:val="single"/>
          <w:lang w:val="en-US" w:eastAsia="zh-CN"/>
        </w:rPr>
        <w:t>202</w:t>
      </w:r>
      <w:r>
        <w:rPr>
          <w:rFonts w:hint="eastAsia" w:ascii="Times New Roman" w:hAnsi="Times New Roman" w:eastAsia="仿宋" w:cs="Times New Roman"/>
          <w:sz w:val="30"/>
          <w:szCs w:val="30"/>
          <w:u w:val="single"/>
          <w:lang w:val="en-US" w:eastAsia="zh-CN"/>
        </w:rPr>
        <w:t>6年第三方劳务外包服务商</w:t>
      </w:r>
      <w:r>
        <w:rPr>
          <w:rFonts w:hint="default" w:ascii="Times New Roman" w:hAnsi="Times New Roman" w:eastAsia="仿宋" w:cs="Times New Roman"/>
          <w:sz w:val="30"/>
          <w:szCs w:val="30"/>
          <w:u w:val="single"/>
          <w:lang w:val="en-US" w:eastAsia="zh-CN"/>
        </w:rPr>
        <w:t>项目</w:t>
      </w:r>
      <w:r>
        <w:rPr>
          <w:rFonts w:hint="default" w:ascii="Times New Roman" w:hAnsi="Times New Roman" w:eastAsia="仿宋" w:cs="Times New Roman"/>
          <w:sz w:val="30"/>
          <w:szCs w:val="30"/>
        </w:rPr>
        <w:t>（项目名称）</w:t>
      </w:r>
      <w:r>
        <w:rPr>
          <w:rFonts w:hint="default" w:ascii="Times New Roman" w:hAnsi="Times New Roman" w:eastAsia="仿宋" w:cs="Times New Roman"/>
          <w:b w:val="0"/>
          <w:sz w:val="30"/>
          <w:szCs w:val="30"/>
          <w:lang w:val="en-US" w:eastAsia="zh-CN"/>
        </w:rPr>
        <w:t>响应</w:t>
      </w:r>
      <w:r>
        <w:rPr>
          <w:rFonts w:hint="default" w:ascii="Times New Roman" w:hAnsi="Times New Roman" w:eastAsia="仿宋" w:cs="Times New Roman"/>
          <w:sz w:val="30"/>
          <w:szCs w:val="30"/>
        </w:rPr>
        <w:t>文件、签订合同和处理有关事宜，其法律后果由我方承担。</w:t>
      </w:r>
    </w:p>
    <w:p w14:paraId="3230AA4A">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委托期限：自本授权委托书签署之日起至“</w:t>
      </w:r>
      <w:r>
        <w:rPr>
          <w:rFonts w:hint="eastAsia" w:ascii="Times New Roman" w:hAnsi="Times New Roman" w:eastAsia="仿宋" w:cs="Times New Roman"/>
          <w:sz w:val="30"/>
          <w:szCs w:val="30"/>
          <w:lang w:val="en-US" w:eastAsia="zh-CN"/>
        </w:rPr>
        <w:t>比选</w:t>
      </w:r>
      <w:r>
        <w:rPr>
          <w:rFonts w:hint="default" w:ascii="Times New Roman" w:hAnsi="Times New Roman" w:eastAsia="仿宋" w:cs="Times New Roman"/>
          <w:sz w:val="30"/>
          <w:szCs w:val="30"/>
        </w:rPr>
        <w:t>有效期”结束为止。代理人无转委托权。</w:t>
      </w:r>
    </w:p>
    <w:p w14:paraId="46B1AB98">
      <w:pPr>
        <w:adjustRightInd w:val="0"/>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附：1</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法定代表人身份证复印件</w:t>
      </w:r>
    </w:p>
    <w:p w14:paraId="35151E9B">
      <w:pPr>
        <w:pStyle w:val="2"/>
        <w:jc w:val="left"/>
        <w:rPr>
          <w:rFonts w:hint="default" w:ascii="Times New Roman" w:hAnsi="Times New Roman" w:eastAsia="仿宋" w:cs="Times New Roman"/>
        </w:rPr>
      </w:pPr>
      <w:r>
        <w:rPr>
          <w:rFonts w:hint="default" w:ascii="Times New Roman" w:hAnsi="Times New Roman" w:eastAsia="仿宋" w:cs="Times New Roman"/>
          <w:sz w:val="30"/>
          <w:szCs w:val="30"/>
        </w:rPr>
        <w:t xml:space="preserve">        </w:t>
      </w:r>
      <w:r>
        <w:rPr>
          <w:rFonts w:hint="default" w:ascii="Times New Roman" w:hAnsi="Times New Roman" w:eastAsia="仿宋" w:cs="Times New Roman"/>
          <w:b w:val="0"/>
          <w:bCs/>
          <w:sz w:val="30"/>
          <w:szCs w:val="30"/>
        </w:rPr>
        <w:t>2</w:t>
      </w:r>
      <w:r>
        <w:rPr>
          <w:rFonts w:hint="eastAsia" w:ascii="Times New Roman" w:hAnsi="Times New Roman" w:eastAsia="仿宋" w:cs="Times New Roman"/>
          <w:b w:val="0"/>
          <w:bCs/>
          <w:sz w:val="30"/>
          <w:szCs w:val="30"/>
          <w:lang w:val="en-US" w:eastAsia="zh-CN"/>
        </w:rPr>
        <w:t>.</w:t>
      </w:r>
      <w:r>
        <w:rPr>
          <w:rFonts w:hint="default" w:ascii="Times New Roman" w:hAnsi="Times New Roman" w:eastAsia="仿宋" w:cs="Times New Roman"/>
          <w:b w:val="0"/>
          <w:bCs/>
          <w:sz w:val="30"/>
          <w:szCs w:val="30"/>
        </w:rPr>
        <w:t>授权委托人身份证复印件</w:t>
      </w:r>
    </w:p>
    <w:p w14:paraId="7D04C1BE">
      <w:pPr>
        <w:spacing w:line="400" w:lineRule="exact"/>
        <w:rPr>
          <w:rFonts w:hint="default" w:ascii="Times New Roman" w:hAnsi="Times New Roman" w:cs="Times New Roman"/>
          <w:sz w:val="24"/>
        </w:rPr>
      </w:pPr>
    </w:p>
    <w:p w14:paraId="378123A6">
      <w:pPr>
        <w:pStyle w:val="9"/>
        <w:rPr>
          <w:rFonts w:hint="default" w:ascii="Times New Roman" w:hAnsi="Times New Roman" w:cs="Times New Roman"/>
        </w:rPr>
      </w:pPr>
    </w:p>
    <w:p w14:paraId="7BBC6FA7">
      <w:pPr>
        <w:keepNext w:val="0"/>
        <w:keepLines w:val="0"/>
        <w:pageBreakBefore w:val="0"/>
        <w:widowControl w:val="0"/>
        <w:kinsoku/>
        <w:wordWrap/>
        <w:overflowPunct/>
        <w:topLinePunct w:val="0"/>
        <w:autoSpaceDE/>
        <w:autoSpaceDN/>
        <w:bidi w:val="0"/>
        <w:adjustRightInd w:val="0"/>
        <w:snapToGrid/>
        <w:ind w:firstLine="3600" w:firstLineChars="1200"/>
        <w:textAlignment w:val="auto"/>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比选申请人</w:t>
      </w:r>
      <w:r>
        <w:rPr>
          <w:rFonts w:hint="default" w:ascii="Times New Roman" w:hAnsi="Times New Roman" w:eastAsia="仿宋" w:cs="Times New Roman"/>
          <w:sz w:val="30"/>
          <w:szCs w:val="30"/>
        </w:rPr>
        <w:t>：</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（盖单位章）</w:t>
      </w:r>
    </w:p>
    <w:p w14:paraId="41ABE625">
      <w:pPr>
        <w:adjustRightInd w:val="0"/>
        <w:ind w:firstLine="3600" w:firstLineChars="1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法定代表人：</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（签字）</w:t>
      </w:r>
    </w:p>
    <w:p w14:paraId="46DC39CE">
      <w:pPr>
        <w:adjustRightInd w:val="0"/>
        <w:ind w:firstLine="3600" w:firstLineChars="1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委托代理人：</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（签字）</w:t>
      </w:r>
    </w:p>
    <w:p w14:paraId="026A36B9">
      <w:pPr>
        <w:adjustRightInd w:val="0"/>
        <w:ind w:firstLine="3600" w:firstLineChars="1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联系电话：</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u w:val="single"/>
          <w:lang w:val="en-US" w:eastAsia="zh-CN"/>
        </w:rPr>
        <w:t xml:space="preserve">  </w:t>
      </w:r>
      <w:r>
        <w:rPr>
          <w:rFonts w:hint="default" w:ascii="Times New Roman" w:hAnsi="Times New Roman" w:eastAsia="仿宋" w:cs="Times New Roman"/>
          <w:sz w:val="30"/>
          <w:szCs w:val="30"/>
          <w:u w:val="single"/>
        </w:rPr>
        <w:t xml:space="preserve">  </w:t>
      </w:r>
    </w:p>
    <w:p w14:paraId="11598436">
      <w:pPr>
        <w:spacing w:line="400" w:lineRule="exact"/>
        <w:ind w:firstLine="6000" w:firstLineChars="20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年    月    日</w:t>
      </w:r>
    </w:p>
    <w:p w14:paraId="44FCBE97">
      <w:pPr>
        <w:pStyle w:val="4"/>
        <w:ind w:firstLine="600"/>
        <w:rPr>
          <w:rFonts w:hint="default" w:ascii="Times New Roman" w:hAnsi="Times New Roman" w:eastAsia="仿宋" w:cs="Times New Roman"/>
          <w:sz w:val="30"/>
          <w:szCs w:val="30"/>
        </w:rPr>
      </w:pPr>
    </w:p>
    <w:p w14:paraId="441EC7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注：（1）法定代表人委托代理人</w:t>
      </w:r>
      <w:r>
        <w:rPr>
          <w:rFonts w:hint="eastAsia" w:ascii="Times New Roman" w:hAnsi="Times New Roman" w:eastAsia="仿宋" w:cs="Times New Roman"/>
          <w:sz w:val="24"/>
          <w:lang w:val="en-US" w:eastAsia="zh-CN"/>
        </w:rPr>
        <w:t>比选</w:t>
      </w:r>
      <w:r>
        <w:rPr>
          <w:rFonts w:hint="default" w:ascii="Times New Roman" w:hAnsi="Times New Roman" w:eastAsia="仿宋" w:cs="Times New Roman"/>
          <w:sz w:val="24"/>
        </w:rPr>
        <w:t>适用。</w:t>
      </w:r>
    </w:p>
    <w:p w14:paraId="77CF3B9D">
      <w:pPr>
        <w:keepNext w:val="0"/>
        <w:keepLines w:val="0"/>
        <w:pageBreakBefore w:val="0"/>
        <w:widowControl w:val="0"/>
        <w:kinsoku/>
        <w:wordWrap/>
        <w:overflowPunct/>
        <w:topLinePunct w:val="0"/>
        <w:autoSpaceDE/>
        <w:autoSpaceDN/>
        <w:bidi w:val="0"/>
        <w:adjustRightInd/>
        <w:snapToGrid/>
        <w:spacing w:line="440" w:lineRule="exact"/>
        <w:ind w:left="840" w:leftChars="400"/>
        <w:textAlignment w:val="auto"/>
        <w:rPr>
          <w:rFonts w:hint="default" w:ascii="Times New Roman" w:hAnsi="Times New Roman" w:eastAsia="仿宋" w:cs="Times New Roman"/>
          <w:sz w:val="24"/>
          <w:lang w:eastAsia="zh-CN"/>
        </w:rPr>
      </w:pPr>
      <w:r>
        <w:rPr>
          <w:rFonts w:hint="default" w:ascii="Times New Roman" w:hAnsi="Times New Roman" w:eastAsia="仿宋" w:cs="Times New Roman"/>
          <w:sz w:val="24"/>
        </w:rPr>
        <w:t>（2）法定代表人委托他人</w:t>
      </w:r>
      <w:r>
        <w:rPr>
          <w:rFonts w:hint="eastAsia" w:ascii="Times New Roman" w:hAnsi="Times New Roman" w:eastAsia="仿宋" w:cs="Times New Roman"/>
          <w:sz w:val="24"/>
          <w:lang w:val="en-US" w:eastAsia="zh-CN"/>
        </w:rPr>
        <w:t>比选</w:t>
      </w:r>
      <w:r>
        <w:rPr>
          <w:rFonts w:hint="default" w:ascii="Times New Roman" w:hAnsi="Times New Roman" w:eastAsia="仿宋" w:cs="Times New Roman"/>
          <w:sz w:val="24"/>
        </w:rPr>
        <w:t>的，委托代理人应是</w:t>
      </w:r>
      <w:r>
        <w:rPr>
          <w:rFonts w:hint="eastAsia" w:ascii="Times New Roman" w:hAnsi="Times New Roman" w:eastAsia="仿宋" w:cs="Times New Roman"/>
          <w:sz w:val="24"/>
          <w:lang w:val="en-US" w:eastAsia="zh-CN"/>
        </w:rPr>
        <w:t>比选申请人</w:t>
      </w:r>
      <w:r>
        <w:rPr>
          <w:rFonts w:hint="default" w:ascii="Times New Roman" w:hAnsi="Times New Roman" w:eastAsia="仿宋" w:cs="Times New Roman"/>
          <w:sz w:val="24"/>
        </w:rPr>
        <w:t>本单位的人员</w:t>
      </w:r>
      <w:r>
        <w:rPr>
          <w:rFonts w:hint="default" w:ascii="Times New Roman" w:hAnsi="Times New Roman" w:eastAsia="仿宋" w:cs="Times New Roman"/>
          <w:sz w:val="24"/>
          <w:lang w:val="en-US" w:eastAsia="zh-CN"/>
        </w:rPr>
        <w:t>附三个月及以上社保参保证明</w:t>
      </w:r>
      <w:r>
        <w:rPr>
          <w:rFonts w:hint="default" w:ascii="Times New Roman" w:hAnsi="Times New Roman" w:eastAsia="仿宋" w:cs="Times New Roman"/>
          <w:sz w:val="24"/>
        </w:rPr>
        <w:t>。</w:t>
      </w:r>
    </w:p>
    <w:p w14:paraId="4DF259D9">
      <w:pPr>
        <w:keepNext w:val="0"/>
        <w:keepLines w:val="0"/>
        <w:pageBreakBefore w:val="0"/>
        <w:widowControl w:val="0"/>
        <w:kinsoku/>
        <w:wordWrap/>
        <w:overflowPunct/>
        <w:topLinePunct w:val="0"/>
        <w:autoSpaceDE/>
        <w:autoSpaceDN/>
        <w:bidi w:val="0"/>
        <w:adjustRightInd/>
        <w:snapToGrid/>
        <w:spacing w:line="440" w:lineRule="exact"/>
        <w:ind w:left="840" w:leftChars="400"/>
        <w:textAlignment w:val="auto"/>
        <w:rPr>
          <w:rFonts w:hint="eastAsia" w:ascii="Times New Roman" w:hAnsi="Times New Roman" w:eastAsia="仿宋" w:cs="Times New Roman"/>
          <w:sz w:val="24"/>
          <w:lang w:eastAsia="zh-CN"/>
        </w:rPr>
      </w:pPr>
      <w:r>
        <w:rPr>
          <w:rFonts w:hint="default" w:ascii="Times New Roman" w:hAnsi="Times New Roman" w:eastAsia="仿宋" w:cs="Times New Roman"/>
          <w:sz w:val="24"/>
        </w:rPr>
        <w:t>（3）委托代理人在递交</w:t>
      </w:r>
      <w:r>
        <w:rPr>
          <w:rFonts w:hint="eastAsia" w:ascii="Times New Roman" w:hAnsi="Times New Roman" w:eastAsia="仿宋" w:cs="Times New Roman"/>
          <w:sz w:val="24"/>
          <w:lang w:val="en-US" w:eastAsia="zh-CN"/>
        </w:rPr>
        <w:t>比选申请</w:t>
      </w:r>
      <w:r>
        <w:rPr>
          <w:rFonts w:hint="default" w:ascii="Times New Roman" w:hAnsi="Times New Roman" w:eastAsia="仿宋" w:cs="Times New Roman"/>
          <w:sz w:val="24"/>
        </w:rPr>
        <w:t>文件时，应携带</w:t>
      </w:r>
      <w:r>
        <w:rPr>
          <w:rFonts w:hint="eastAsia" w:ascii="Times New Roman" w:hAnsi="Times New Roman" w:eastAsia="仿宋" w:cs="Times New Roman"/>
          <w:sz w:val="24"/>
          <w:lang w:val="en-US" w:eastAsia="zh-CN"/>
        </w:rPr>
        <w:t>比选申请人</w:t>
      </w:r>
      <w:r>
        <w:rPr>
          <w:rFonts w:hint="default" w:ascii="Times New Roman" w:hAnsi="Times New Roman" w:eastAsia="仿宋" w:cs="Times New Roman"/>
          <w:sz w:val="24"/>
        </w:rPr>
        <w:t>企业法人营业执照副本原件、委托代理人身份证原件</w:t>
      </w:r>
      <w:r>
        <w:rPr>
          <w:rFonts w:hint="eastAsia" w:ascii="Times New Roman" w:hAnsi="Times New Roman" w:eastAsia="仿宋" w:cs="Times New Roman"/>
          <w:sz w:val="24"/>
          <w:lang w:eastAsia="zh-CN"/>
        </w:rPr>
        <w:t>。</w:t>
      </w:r>
    </w:p>
    <w:p w14:paraId="35DB3D9F">
      <w:pPr>
        <w:keepNext w:val="0"/>
        <w:keepLines w:val="0"/>
        <w:pageBreakBefore w:val="0"/>
        <w:widowControl w:val="0"/>
        <w:kinsoku/>
        <w:wordWrap/>
        <w:overflowPunct/>
        <w:topLinePunct w:val="0"/>
        <w:autoSpaceDE/>
        <w:autoSpaceDN/>
        <w:bidi w:val="0"/>
        <w:adjustRightInd/>
        <w:snapToGrid/>
        <w:spacing w:line="440" w:lineRule="exact"/>
        <w:ind w:left="840" w:leftChars="400"/>
        <w:textAlignment w:val="auto"/>
        <w:rPr>
          <w:rFonts w:hint="default" w:ascii="Times New Roman" w:hAnsi="Times New Roman" w:eastAsia="仿宋" w:cs="Times New Roman"/>
          <w:sz w:val="24"/>
        </w:rPr>
        <w:sectPr>
          <w:pgSz w:w="11906" w:h="16838"/>
          <w:pgMar w:top="1418" w:right="1134" w:bottom="1418" w:left="1134" w:header="851" w:footer="992" w:gutter="0"/>
          <w:pgNumType w:fmt="numberInDash"/>
          <w:cols w:space="720" w:num="1"/>
          <w:docGrid w:type="lines" w:linePitch="312" w:charSpace="0"/>
        </w:sectPr>
      </w:pPr>
      <w:r>
        <w:rPr>
          <w:rFonts w:hint="default" w:ascii="Times New Roman" w:hAnsi="Times New Roman" w:eastAsia="仿宋" w:cs="Times New Roman"/>
          <w:sz w:val="24"/>
        </w:rPr>
        <w:t>（4）委托代理人提供的证件、证明不齐或不符合要求的，</w:t>
      </w:r>
      <w:r>
        <w:rPr>
          <w:rFonts w:hint="eastAsia" w:ascii="Times New Roman" w:hAnsi="Times New Roman" w:eastAsia="仿宋" w:cs="Times New Roman"/>
          <w:sz w:val="24"/>
          <w:lang w:val="en-US" w:eastAsia="zh-CN"/>
        </w:rPr>
        <w:t>比选申请</w:t>
      </w:r>
      <w:r>
        <w:rPr>
          <w:rFonts w:hint="default" w:ascii="Times New Roman" w:hAnsi="Times New Roman" w:eastAsia="仿宋" w:cs="Times New Roman"/>
          <w:sz w:val="24"/>
        </w:rPr>
        <w:t>文件不予接收。</w:t>
      </w:r>
    </w:p>
    <w:p w14:paraId="0630B79D">
      <w:pPr>
        <w:widowControl/>
        <w:spacing w:line="360" w:lineRule="atLeast"/>
        <w:jc w:val="center"/>
        <w:outlineLvl w:val="1"/>
        <w:rPr>
          <w:rFonts w:hint="default" w:ascii="Times New Roman" w:hAnsi="Times New Roman" w:cs="Times New Roman"/>
        </w:rPr>
      </w:pPr>
      <w:r>
        <w:rPr>
          <w:rFonts w:hint="default" w:ascii="Times New Roman" w:hAnsi="Times New Roman" w:eastAsia="黑体" w:cs="Times New Roman"/>
          <w:bCs/>
          <w:sz w:val="32"/>
          <w:szCs w:val="32"/>
        </w:rPr>
        <w:t>五、承诺函</w:t>
      </w:r>
    </w:p>
    <w:p w14:paraId="3E45E97E">
      <w:pPr>
        <w:pStyle w:val="9"/>
        <w:keepNext w:val="0"/>
        <w:keepLines w:val="0"/>
        <w:pageBreakBefore w:val="0"/>
        <w:kinsoku/>
        <w:wordWrap/>
        <w:overflowPunct/>
        <w:topLinePunct w:val="0"/>
        <w:bidi w:val="0"/>
        <w:snapToGrid/>
        <w:spacing w:line="500" w:lineRule="exact"/>
        <w:textAlignment w:val="auto"/>
        <w:rPr>
          <w:rFonts w:hint="default" w:ascii="Times New Roman" w:hAnsi="Times New Roman" w:eastAsia="仿宋" w:cs="Times New Roman"/>
          <w:color w:val="auto"/>
          <w:kern w:val="2"/>
          <w:sz w:val="30"/>
          <w:szCs w:val="30"/>
        </w:rPr>
      </w:pPr>
      <w:r>
        <w:rPr>
          <w:rFonts w:hint="default" w:ascii="Times New Roman" w:hAnsi="Times New Roman" w:eastAsia="仿宋" w:cs="Times New Roman"/>
          <w:color w:val="auto"/>
          <w:kern w:val="2"/>
          <w:sz w:val="30"/>
          <w:szCs w:val="30"/>
        </w:rPr>
        <w:t>四川西南污水处理有限公司：</w:t>
      </w:r>
    </w:p>
    <w:p w14:paraId="4B021FE4">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我公司作为本次项目的</w:t>
      </w:r>
      <w:r>
        <w:rPr>
          <w:rFonts w:hint="eastAsia" w:ascii="Times New Roman" w:hAnsi="Times New Roman" w:eastAsia="仿宋" w:cs="Times New Roman"/>
          <w:sz w:val="30"/>
          <w:szCs w:val="30"/>
          <w:lang w:val="en-US" w:eastAsia="zh-CN"/>
        </w:rPr>
        <w:t>比选申请人</w:t>
      </w:r>
      <w:r>
        <w:rPr>
          <w:rFonts w:hint="default" w:ascii="Times New Roman" w:hAnsi="Times New Roman" w:eastAsia="仿宋" w:cs="Times New Roman"/>
          <w:sz w:val="30"/>
          <w:szCs w:val="30"/>
        </w:rPr>
        <w:t>，</w:t>
      </w:r>
      <w:r>
        <w:rPr>
          <w:rFonts w:hint="eastAsia" w:ascii="Times New Roman" w:hAnsi="Times New Roman" w:eastAsia="仿宋" w:cs="仿宋"/>
          <w:sz w:val="30"/>
          <w:szCs w:val="30"/>
        </w:rPr>
        <w:t>根据</w:t>
      </w:r>
      <w:r>
        <w:rPr>
          <w:rFonts w:hint="eastAsia" w:ascii="Times New Roman" w:hAnsi="Times New Roman" w:eastAsia="仿宋" w:cs="仿宋"/>
          <w:sz w:val="30"/>
          <w:szCs w:val="30"/>
          <w:lang w:val="en-US" w:eastAsia="zh-CN"/>
        </w:rPr>
        <w:t>公开比选</w:t>
      </w:r>
      <w:r>
        <w:rPr>
          <w:rFonts w:hint="eastAsia" w:ascii="Times New Roman" w:hAnsi="Times New Roman" w:eastAsia="仿宋" w:cs="仿宋"/>
          <w:sz w:val="30"/>
          <w:szCs w:val="30"/>
        </w:rPr>
        <w:t>公告的要</w:t>
      </w:r>
      <w:r>
        <w:rPr>
          <w:rFonts w:hint="default" w:ascii="Times New Roman" w:hAnsi="Times New Roman" w:eastAsia="仿宋" w:cs="Times New Roman"/>
          <w:sz w:val="30"/>
          <w:szCs w:val="30"/>
        </w:rPr>
        <w:t>求，现郑重承诺如下：</w:t>
      </w:r>
    </w:p>
    <w:p w14:paraId="0980B77F">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一、具备本项目规定的条件：</w:t>
      </w:r>
    </w:p>
    <w:p w14:paraId="4A1E1906">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1.具备独立承担民事责任的能力；</w:t>
      </w:r>
    </w:p>
    <w:p w14:paraId="407C7291">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2.具有良好的商业信誉和健全的财务会计制度；</w:t>
      </w:r>
    </w:p>
    <w:p w14:paraId="2969D4EE">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3.具有履行合同所必需的设备和专业技术能力；</w:t>
      </w:r>
    </w:p>
    <w:p w14:paraId="3FCC2ABE">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4.有依法交纳税收和社会保障资金的良好记录；</w:t>
      </w:r>
    </w:p>
    <w:p w14:paraId="4F550BA7">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highlight w:val="none"/>
        </w:rPr>
      </w:pPr>
      <w:r>
        <w:rPr>
          <w:rFonts w:hint="eastAsia" w:ascii="Times New Roman" w:hAnsi="Times New Roman" w:eastAsia="仿宋" w:cs="Times New Roman"/>
          <w:sz w:val="30"/>
          <w:szCs w:val="30"/>
        </w:rPr>
        <w:t>5.</w:t>
      </w:r>
      <w:r>
        <w:rPr>
          <w:rFonts w:hint="eastAsia" w:ascii="Times New Roman" w:hAnsi="Times New Roman" w:eastAsia="仿宋" w:cs="Times New Roman"/>
          <w:sz w:val="30"/>
          <w:szCs w:val="30"/>
          <w:highlight w:val="none"/>
          <w:lang w:val="en-US" w:eastAsia="zh-CN"/>
        </w:rPr>
        <w:t>比选申请人</w:t>
      </w:r>
      <w:r>
        <w:rPr>
          <w:rFonts w:hint="eastAsia" w:ascii="Times New Roman" w:hAnsi="Times New Roman" w:eastAsia="仿宋" w:cs="Times New Roman"/>
          <w:sz w:val="30"/>
          <w:szCs w:val="30"/>
          <w:highlight w:val="none"/>
        </w:rPr>
        <w:t>参加采购活动前三年内，在经营活动中没有重大违法记录；</w:t>
      </w:r>
    </w:p>
    <w:p w14:paraId="4EAE0C70">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rPr>
        <w:t>6.</w:t>
      </w:r>
      <w:r>
        <w:rPr>
          <w:rFonts w:hint="eastAsia" w:ascii="Times New Roman" w:hAnsi="Times New Roman" w:eastAsia="仿宋" w:cs="Times New Roman"/>
          <w:sz w:val="30"/>
          <w:szCs w:val="30"/>
          <w:highlight w:val="none"/>
          <w:lang w:val="en-US" w:eastAsia="zh-CN"/>
        </w:rPr>
        <w:t>比选响应</w:t>
      </w:r>
      <w:r>
        <w:rPr>
          <w:rFonts w:hint="eastAsia" w:ascii="Times New Roman" w:hAnsi="Times New Roman" w:eastAsia="仿宋" w:cs="Times New Roman"/>
          <w:sz w:val="30"/>
          <w:szCs w:val="30"/>
          <w:highlight w:val="none"/>
        </w:rPr>
        <w:t>文件一式三份（正本一份、副本两份），外层密封袋的封面上均应标明项目名称、</w:t>
      </w:r>
      <w:r>
        <w:rPr>
          <w:rFonts w:hint="eastAsia" w:ascii="Times New Roman" w:hAnsi="Times New Roman" w:eastAsia="仿宋" w:cs="Times New Roman"/>
          <w:sz w:val="30"/>
          <w:szCs w:val="30"/>
          <w:highlight w:val="none"/>
          <w:lang w:val="en-US" w:eastAsia="zh-CN"/>
        </w:rPr>
        <w:t>比选申请人</w:t>
      </w:r>
      <w:r>
        <w:rPr>
          <w:rFonts w:hint="eastAsia" w:ascii="Times New Roman" w:hAnsi="Times New Roman" w:eastAsia="仿宋" w:cs="Times New Roman"/>
          <w:sz w:val="30"/>
          <w:szCs w:val="30"/>
          <w:highlight w:val="none"/>
        </w:rPr>
        <w:t>名称、日期等；</w:t>
      </w:r>
      <w:r>
        <w:rPr>
          <w:rFonts w:hint="eastAsia" w:ascii="Times New Roman" w:hAnsi="Times New Roman" w:eastAsia="仿宋" w:cs="Times New Roman"/>
          <w:sz w:val="30"/>
          <w:szCs w:val="30"/>
          <w:highlight w:val="none"/>
          <w:lang w:val="en-US" w:eastAsia="zh-CN"/>
        </w:rPr>
        <w:t>投标文件的密封袋、封面、每页需加盖公章，同时正本和副本均需加盖骑缝章；</w:t>
      </w:r>
    </w:p>
    <w:p w14:paraId="4B38B37A">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rPr>
        <w:t>7.</w:t>
      </w:r>
      <w:r>
        <w:rPr>
          <w:rFonts w:hint="eastAsia" w:ascii="Times New Roman" w:hAnsi="Times New Roman" w:eastAsia="仿宋" w:cs="Times New Roman"/>
          <w:sz w:val="30"/>
          <w:szCs w:val="30"/>
          <w:highlight w:val="none"/>
          <w:lang w:val="en-US" w:eastAsia="zh-CN"/>
        </w:rPr>
        <w:t>比选申请人</w:t>
      </w:r>
      <w:r>
        <w:rPr>
          <w:rFonts w:hint="eastAsia" w:ascii="Times New Roman" w:hAnsi="Times New Roman" w:eastAsia="仿宋" w:cs="Times New Roman"/>
          <w:sz w:val="30"/>
          <w:szCs w:val="30"/>
          <w:highlight w:val="none"/>
        </w:rPr>
        <w:t>承诺应具有时效性。响应时间不超过2小时，到达现场时间不超过24小时。</w:t>
      </w:r>
    </w:p>
    <w:p w14:paraId="01066FB7">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rPr>
        <w:t>8.</w:t>
      </w:r>
      <w:r>
        <w:rPr>
          <w:rFonts w:hint="eastAsia" w:ascii="Times New Roman" w:hAnsi="Times New Roman" w:eastAsia="仿宋" w:cs="Times New Roman"/>
          <w:sz w:val="30"/>
          <w:szCs w:val="30"/>
          <w:highlight w:val="none"/>
          <w:lang w:val="en-US" w:eastAsia="zh-CN"/>
        </w:rPr>
        <w:t>比选申请人</w:t>
      </w:r>
      <w:r>
        <w:rPr>
          <w:rFonts w:hint="eastAsia" w:ascii="Times New Roman" w:hAnsi="Times New Roman" w:eastAsia="仿宋" w:cs="Times New Roman"/>
          <w:sz w:val="30"/>
          <w:szCs w:val="30"/>
          <w:highlight w:val="none"/>
        </w:rPr>
        <w:t>未在规定时间内报名的，不予接收</w:t>
      </w:r>
      <w:r>
        <w:rPr>
          <w:rFonts w:hint="eastAsia" w:ascii="Times New Roman" w:hAnsi="Times New Roman" w:eastAsia="仿宋" w:cs="Times New Roman"/>
          <w:sz w:val="30"/>
          <w:szCs w:val="30"/>
          <w:highlight w:val="none"/>
          <w:lang w:val="en-US" w:eastAsia="zh-CN"/>
        </w:rPr>
        <w:t>比选申请</w:t>
      </w:r>
      <w:r>
        <w:rPr>
          <w:rFonts w:hint="eastAsia" w:ascii="Times New Roman" w:hAnsi="Times New Roman" w:eastAsia="仿宋" w:cs="Times New Roman"/>
          <w:sz w:val="30"/>
          <w:szCs w:val="30"/>
          <w:highlight w:val="none"/>
        </w:rPr>
        <w:t>文件。</w:t>
      </w:r>
    </w:p>
    <w:p w14:paraId="150174E4">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rPr>
        <w:t>9.法律、行政法规规定的其他条件；</w:t>
      </w:r>
    </w:p>
    <w:p w14:paraId="320B6705">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highlight w:val="none"/>
        </w:rPr>
      </w:pPr>
      <w:r>
        <w:rPr>
          <w:rFonts w:hint="eastAsia" w:ascii="Times New Roman" w:hAnsi="Times New Roman" w:eastAsia="仿宋" w:cs="Times New Roman"/>
          <w:sz w:val="30"/>
          <w:szCs w:val="30"/>
        </w:rPr>
        <w:t>10.本项目不接受联合</w:t>
      </w:r>
      <w:r>
        <w:rPr>
          <w:rFonts w:hint="eastAsia" w:ascii="Times New Roman" w:hAnsi="Times New Roman" w:eastAsia="仿宋" w:cs="Times New Roman"/>
          <w:sz w:val="30"/>
          <w:szCs w:val="30"/>
          <w:highlight w:val="none"/>
        </w:rPr>
        <w:t>体。</w:t>
      </w:r>
    </w:p>
    <w:p w14:paraId="4D29689E">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11.本次招采服务期限为三年</w:t>
      </w:r>
      <w:r>
        <w:rPr>
          <w:rFonts w:hint="eastAsia" w:ascii="Times New Roman" w:hAnsi="Times New Roman" w:eastAsia="仿宋" w:cs="Times New Roman"/>
          <w:sz w:val="30"/>
          <w:szCs w:val="30"/>
          <w:lang w:val="en-US" w:eastAsia="zh-CN"/>
        </w:rPr>
        <w:t>，合同一年一签，</w:t>
      </w:r>
      <w:r>
        <w:rPr>
          <w:rFonts w:hint="eastAsia" w:ascii="Times New Roman" w:hAnsi="Times New Roman" w:eastAsia="仿宋_GB2312" w:cs="仿宋_GB2312"/>
          <w:i w:val="0"/>
          <w:iCs w:val="0"/>
          <w:caps w:val="0"/>
          <w:color w:val="0F1115"/>
          <w:spacing w:val="0"/>
          <w:sz w:val="32"/>
          <w:szCs w:val="32"/>
          <w:shd w:val="clear" w:fill="FFFFFF"/>
          <w:lang w:val="en-US" w:eastAsia="zh-CN"/>
        </w:rPr>
        <w:t>到期考核合格且双方无异议可续签。</w:t>
      </w:r>
    </w:p>
    <w:p w14:paraId="42CE470E">
      <w:pPr>
        <w:keepNext w:val="0"/>
        <w:keepLines w:val="0"/>
        <w:pageBreakBefore w:val="0"/>
        <w:widowControl/>
        <w:kinsoku/>
        <w:wordWrap/>
        <w:overflowPunct/>
        <w:topLinePunct w:val="0"/>
        <w:bidi w:val="0"/>
        <w:snapToGrid/>
        <w:spacing w:line="500" w:lineRule="exact"/>
        <w:ind w:firstLine="600" w:firstLineChars="200"/>
        <w:jc w:val="left"/>
        <w:textAlignment w:val="auto"/>
        <w:outlineLvl w:val="1"/>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12.投标有效期为投标提交文件截止日后60天。</w:t>
      </w:r>
    </w:p>
    <w:p w14:paraId="596E6D02">
      <w:pPr>
        <w:keepNext w:val="0"/>
        <w:keepLines w:val="0"/>
        <w:pageBreakBefore w:val="0"/>
        <w:widowControl/>
        <w:kinsoku/>
        <w:wordWrap/>
        <w:overflowPunct/>
        <w:topLinePunct w:val="0"/>
        <w:bidi w:val="0"/>
        <w:snapToGrid/>
        <w:spacing w:line="500" w:lineRule="exact"/>
        <w:ind w:firstLine="602" w:firstLineChars="200"/>
        <w:jc w:val="left"/>
        <w:textAlignment w:val="auto"/>
        <w:outlineLvl w:val="1"/>
        <w:rPr>
          <w:rFonts w:hint="default" w:ascii="Times New Roman" w:hAnsi="Times New Roman" w:eastAsia="仿宋" w:cs="Times New Roman"/>
          <w:sz w:val="30"/>
          <w:szCs w:val="30"/>
          <w:lang w:val="en-US" w:eastAsia="zh-CN"/>
        </w:rPr>
      </w:pPr>
      <w:r>
        <w:rPr>
          <w:rFonts w:hint="eastAsia" w:ascii="Times New Roman" w:hAnsi="Times New Roman" w:eastAsia="仿宋" w:cs="Times New Roman"/>
          <w:b/>
          <w:bCs/>
          <w:sz w:val="30"/>
          <w:szCs w:val="30"/>
        </w:rPr>
        <w:t>本公司对上述承诺的内容事项真实性负责。如经查实上述承诺的内容事项存在虚假，我公司愿意接受以提供虚假材料谋取中标追究法律责任。</w:t>
      </w:r>
      <w:r>
        <w:rPr>
          <w:rFonts w:hint="eastAsia" w:ascii="Times New Roman" w:hAnsi="Times New Roman" w:eastAsia="仿宋" w:cs="Times New Roman"/>
          <w:b/>
          <w:bCs/>
          <w:sz w:val="30"/>
          <w:szCs w:val="30"/>
          <w:lang w:val="en-US" w:eastAsia="zh-CN"/>
        </w:rPr>
        <w:t>贵公司有权对我公司提供的相关证明材料进行核查，若经核查不属实或提供虚假证明，贵公司可取消我公司比选资格，三年内我公司不得参与贵公司组织所有招采业务。</w:t>
      </w:r>
    </w:p>
    <w:p w14:paraId="69FC6B82">
      <w:pPr>
        <w:keepNext w:val="0"/>
        <w:keepLines w:val="0"/>
        <w:pageBreakBefore w:val="0"/>
        <w:widowControl/>
        <w:kinsoku/>
        <w:wordWrap/>
        <w:overflowPunct/>
        <w:topLinePunct w:val="0"/>
        <w:bidi w:val="0"/>
        <w:snapToGrid/>
        <w:spacing w:line="500" w:lineRule="exact"/>
        <w:ind w:firstLine="3000" w:firstLineChars="1000"/>
        <w:jc w:val="left"/>
        <w:textAlignment w:val="auto"/>
        <w:outlineLvl w:val="1"/>
        <w:rPr>
          <w:rFonts w:hint="eastAsia" w:ascii="Times New Roman" w:hAnsi="Times New Roman" w:eastAsia="仿宋" w:cs="Times New Roman"/>
          <w:sz w:val="30"/>
          <w:szCs w:val="30"/>
          <w:lang w:val="en-US" w:eastAsia="zh-CN"/>
        </w:rPr>
      </w:pPr>
    </w:p>
    <w:p w14:paraId="12609E33">
      <w:pPr>
        <w:keepNext w:val="0"/>
        <w:keepLines w:val="0"/>
        <w:pageBreakBefore w:val="0"/>
        <w:widowControl/>
        <w:kinsoku/>
        <w:wordWrap/>
        <w:overflowPunct/>
        <w:topLinePunct w:val="0"/>
        <w:bidi w:val="0"/>
        <w:snapToGrid/>
        <w:spacing w:line="500" w:lineRule="exact"/>
        <w:ind w:firstLine="3000" w:firstLineChars="1000"/>
        <w:jc w:val="left"/>
        <w:textAlignment w:val="auto"/>
        <w:outlineLvl w:val="1"/>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比选申请人</w:t>
      </w: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   （盖单位章）</w:t>
      </w:r>
    </w:p>
    <w:p w14:paraId="061B7EF6">
      <w:pPr>
        <w:keepNext w:val="0"/>
        <w:keepLines w:val="0"/>
        <w:pageBreakBefore w:val="0"/>
        <w:widowControl/>
        <w:kinsoku/>
        <w:wordWrap/>
        <w:overflowPunct/>
        <w:topLinePunct w:val="0"/>
        <w:bidi w:val="0"/>
        <w:snapToGrid/>
        <w:spacing w:line="500" w:lineRule="exact"/>
        <w:ind w:firstLine="3000" w:firstLineChars="1000"/>
        <w:jc w:val="left"/>
        <w:textAlignment w:val="auto"/>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法定代表人或其委托代理人：    （签字）</w:t>
      </w:r>
    </w:p>
    <w:p w14:paraId="70F241B6">
      <w:pPr>
        <w:keepNext w:val="0"/>
        <w:keepLines w:val="0"/>
        <w:pageBreakBefore w:val="0"/>
        <w:widowControl/>
        <w:kinsoku/>
        <w:wordWrap/>
        <w:overflowPunct/>
        <w:topLinePunct w:val="0"/>
        <w:bidi w:val="0"/>
        <w:snapToGrid/>
        <w:spacing w:line="500" w:lineRule="exact"/>
        <w:ind w:firstLine="3000" w:firstLineChars="1000"/>
        <w:jc w:val="left"/>
        <w:textAlignment w:val="auto"/>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年    月    日</w:t>
      </w:r>
    </w:p>
    <w:p w14:paraId="676C0E6F">
      <w:pPr>
        <w:pStyle w:val="9"/>
        <w:rPr>
          <w:rFonts w:hint="default" w:ascii="Times New Roman" w:hAnsi="Times New Roman" w:cs="Times New Roman"/>
          <w:color w:val="auto"/>
        </w:rPr>
      </w:pPr>
    </w:p>
    <w:p w14:paraId="74B145F0">
      <w:pPr>
        <w:pStyle w:val="3"/>
        <w:jc w:val="center"/>
        <w:rPr>
          <w:rFonts w:hint="default" w:ascii="Times New Roman" w:hAnsi="Times New Roman" w:cs="Times New Roman"/>
          <w:b w:val="0"/>
          <w:szCs w:val="32"/>
        </w:rPr>
      </w:pPr>
    </w:p>
    <w:p w14:paraId="1EAB4658">
      <w:pPr>
        <w:pStyle w:val="3"/>
        <w:jc w:val="center"/>
        <w:rPr>
          <w:rFonts w:hint="default" w:ascii="Times New Roman" w:hAnsi="Times New Roman" w:cs="Times New Roman"/>
          <w:b w:val="0"/>
          <w:szCs w:val="32"/>
        </w:rPr>
      </w:pPr>
    </w:p>
    <w:p w14:paraId="4164835E">
      <w:pPr>
        <w:pStyle w:val="3"/>
        <w:jc w:val="center"/>
        <w:rPr>
          <w:rFonts w:hint="default" w:ascii="Times New Roman" w:hAnsi="Times New Roman" w:cs="Times New Roman"/>
          <w:b w:val="0"/>
          <w:szCs w:val="32"/>
        </w:rPr>
      </w:pPr>
    </w:p>
    <w:p w14:paraId="5ED5B334">
      <w:pPr>
        <w:pStyle w:val="3"/>
        <w:jc w:val="center"/>
        <w:rPr>
          <w:rFonts w:hint="default" w:ascii="Times New Roman" w:hAnsi="Times New Roman" w:cs="Times New Roman"/>
          <w:b w:val="0"/>
          <w:szCs w:val="32"/>
        </w:rPr>
      </w:pPr>
    </w:p>
    <w:p w14:paraId="0C33C082">
      <w:pPr>
        <w:pStyle w:val="3"/>
        <w:jc w:val="center"/>
        <w:rPr>
          <w:rFonts w:hint="default" w:ascii="Times New Roman" w:hAnsi="Times New Roman" w:cs="Times New Roman"/>
          <w:b w:val="0"/>
          <w:szCs w:val="32"/>
        </w:rPr>
      </w:pPr>
    </w:p>
    <w:p w14:paraId="4EFE2562">
      <w:pPr>
        <w:pStyle w:val="3"/>
        <w:jc w:val="center"/>
        <w:rPr>
          <w:rFonts w:hint="default" w:ascii="Times New Roman" w:hAnsi="Times New Roman" w:cs="Times New Roman"/>
          <w:b w:val="0"/>
          <w:szCs w:val="32"/>
        </w:rPr>
      </w:pPr>
    </w:p>
    <w:p w14:paraId="43B96D42">
      <w:pPr>
        <w:rPr>
          <w:rFonts w:hint="default" w:ascii="Times New Roman" w:hAnsi="Times New Roman" w:cs="Times New Roman"/>
          <w:b w:val="0"/>
          <w:szCs w:val="32"/>
        </w:rPr>
      </w:pPr>
    </w:p>
    <w:p w14:paraId="5A8DFFC6">
      <w:pPr>
        <w:pStyle w:val="2"/>
        <w:rPr>
          <w:rFonts w:hint="default" w:ascii="Times New Roman" w:hAnsi="Times New Roman" w:cs="Times New Roman"/>
          <w:b w:val="0"/>
          <w:szCs w:val="32"/>
        </w:rPr>
      </w:pPr>
    </w:p>
    <w:p w14:paraId="5FAC4BDE">
      <w:pPr>
        <w:pStyle w:val="3"/>
        <w:jc w:val="both"/>
        <w:rPr>
          <w:rFonts w:hint="default" w:ascii="Times New Roman" w:hAnsi="Times New Roman" w:cs="Times New Roman"/>
          <w:b w:val="0"/>
          <w:szCs w:val="32"/>
        </w:rPr>
      </w:pPr>
    </w:p>
    <w:p w14:paraId="5B61C9EE">
      <w:pPr>
        <w:rPr>
          <w:rFonts w:hint="default" w:ascii="Times New Roman" w:hAnsi="Times New Roman" w:cs="Times New Roman"/>
          <w:b w:val="0"/>
          <w:szCs w:val="32"/>
        </w:rPr>
      </w:pPr>
    </w:p>
    <w:p w14:paraId="282D449E">
      <w:pPr>
        <w:pStyle w:val="2"/>
        <w:rPr>
          <w:rFonts w:hint="default"/>
        </w:rPr>
      </w:pPr>
    </w:p>
    <w:p w14:paraId="4789B0E2">
      <w:pPr>
        <w:pStyle w:val="3"/>
        <w:jc w:val="center"/>
        <w:rPr>
          <w:rFonts w:hint="default" w:ascii="Times New Roman" w:hAnsi="Times New Roman" w:cs="Times New Roman"/>
        </w:rPr>
      </w:pPr>
      <w:r>
        <w:rPr>
          <w:rFonts w:hint="default" w:ascii="Times New Roman" w:hAnsi="Times New Roman" w:cs="Times New Roman"/>
          <w:b w:val="0"/>
          <w:szCs w:val="32"/>
        </w:rPr>
        <w:t>六、</w:t>
      </w:r>
      <w:r>
        <w:rPr>
          <w:rFonts w:hint="eastAsia" w:ascii="Times New Roman" w:hAnsi="Times New Roman" w:cs="Times New Roman"/>
          <w:b w:val="0"/>
          <w:szCs w:val="32"/>
          <w:lang w:eastAsia="zh-CN"/>
        </w:rPr>
        <w:t>申请人</w:t>
      </w:r>
      <w:r>
        <w:rPr>
          <w:rFonts w:hint="default" w:ascii="Times New Roman" w:hAnsi="Times New Roman" w:cs="Times New Roman"/>
          <w:b w:val="0"/>
          <w:szCs w:val="32"/>
        </w:rPr>
        <w:t>廉洁承诺书</w:t>
      </w:r>
    </w:p>
    <w:p w14:paraId="2D8276B8">
      <w:pPr>
        <w:widowControl/>
        <w:spacing w:line="360" w:lineRule="atLeast"/>
        <w:ind w:firstLine="600" w:firstLineChars="200"/>
        <w:jc w:val="left"/>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本单位参与</w:t>
      </w:r>
      <w:r>
        <w:rPr>
          <w:rFonts w:hint="default" w:ascii="Times New Roman" w:hAnsi="Times New Roman" w:eastAsia="仿宋" w:cs="Times New Roman"/>
          <w:sz w:val="30"/>
          <w:szCs w:val="30"/>
          <w:u w:val="single"/>
        </w:rPr>
        <w:t>四川西南污水处理有限</w:t>
      </w:r>
      <w:r>
        <w:rPr>
          <w:rFonts w:hint="default" w:ascii="Times New Roman" w:hAnsi="Times New Roman" w:eastAsia="仿宋" w:cs="Times New Roman"/>
          <w:sz w:val="30"/>
          <w:szCs w:val="30"/>
          <w:u w:val="single"/>
          <w:lang w:val="en-US" w:eastAsia="zh-CN"/>
        </w:rPr>
        <w:t>公司202</w:t>
      </w:r>
      <w:r>
        <w:rPr>
          <w:rFonts w:hint="eastAsia" w:ascii="Times New Roman" w:hAnsi="Times New Roman" w:eastAsia="仿宋" w:cs="Times New Roman"/>
          <w:sz w:val="30"/>
          <w:szCs w:val="30"/>
          <w:u w:val="single"/>
          <w:lang w:val="en-US" w:eastAsia="zh-CN"/>
        </w:rPr>
        <w:t>6年第三方劳务外包服务</w:t>
      </w:r>
      <w:r>
        <w:rPr>
          <w:rFonts w:hint="default" w:ascii="Times New Roman" w:hAnsi="Times New Roman" w:eastAsia="仿宋" w:cs="Times New Roman"/>
          <w:sz w:val="30"/>
          <w:szCs w:val="30"/>
          <w:u w:val="single"/>
          <w:lang w:val="en-US" w:eastAsia="zh-CN"/>
        </w:rPr>
        <w:t>项目</w:t>
      </w:r>
      <w:r>
        <w:rPr>
          <w:rFonts w:hint="default" w:ascii="Times New Roman" w:hAnsi="Times New Roman" w:eastAsia="仿宋" w:cs="Times New Roman"/>
          <w:bCs/>
          <w:kern w:val="0"/>
          <w:sz w:val="30"/>
          <w:szCs w:val="30"/>
          <w:lang w:val="en-US" w:eastAsia="zh-CN"/>
        </w:rPr>
        <w:t>活动</w:t>
      </w:r>
      <w:r>
        <w:rPr>
          <w:rFonts w:hint="default" w:ascii="Times New Roman" w:hAnsi="Times New Roman" w:eastAsia="仿宋" w:cs="Times New Roman"/>
          <w:sz w:val="30"/>
          <w:szCs w:val="30"/>
        </w:rPr>
        <w:t xml:space="preserve">，现郑重承诺： </w:t>
      </w:r>
    </w:p>
    <w:p w14:paraId="71B92B50">
      <w:pPr>
        <w:widowControl/>
        <w:spacing w:line="360" w:lineRule="atLeast"/>
        <w:ind w:firstLine="600" w:firstLineChars="200"/>
        <w:jc w:val="left"/>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一、不以任何方式向本项目采购人及其他有关人员行贿。 </w:t>
      </w:r>
    </w:p>
    <w:p w14:paraId="4FF88BEB">
      <w:pPr>
        <w:widowControl/>
        <w:spacing w:line="360" w:lineRule="atLeast"/>
        <w:ind w:firstLine="600" w:firstLineChars="200"/>
        <w:jc w:val="left"/>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二、不以任何方式托人打招呼、求关照，搞利益结盟，腐蚀党和相关工作人员。 </w:t>
      </w:r>
    </w:p>
    <w:p w14:paraId="17959A37">
      <w:pPr>
        <w:widowControl/>
        <w:spacing w:line="360" w:lineRule="atLeast"/>
        <w:ind w:firstLine="600" w:firstLineChars="200"/>
        <w:jc w:val="left"/>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以上承诺如有违反，请严肃处理，欢迎监督举报！ </w:t>
      </w:r>
    </w:p>
    <w:p w14:paraId="706648DC">
      <w:pPr>
        <w:pStyle w:val="4"/>
        <w:ind w:firstLine="0" w:firstLineChars="0"/>
        <w:rPr>
          <w:rFonts w:hint="default" w:ascii="Times New Roman" w:hAnsi="Times New Roman" w:eastAsia="仿宋" w:cs="Times New Roman"/>
          <w:sz w:val="30"/>
          <w:szCs w:val="30"/>
        </w:rPr>
      </w:pPr>
    </w:p>
    <w:p w14:paraId="191C2182">
      <w:pPr>
        <w:pStyle w:val="4"/>
        <w:ind w:firstLine="600"/>
        <w:rPr>
          <w:rFonts w:hint="default" w:ascii="Times New Roman" w:hAnsi="Times New Roman" w:eastAsia="仿宋" w:cs="Times New Roman"/>
          <w:sz w:val="30"/>
          <w:szCs w:val="30"/>
        </w:rPr>
      </w:pPr>
    </w:p>
    <w:p w14:paraId="000A6C0B">
      <w:pPr>
        <w:widowControl/>
        <w:spacing w:line="360" w:lineRule="atLeast"/>
        <w:ind w:firstLine="600" w:firstLineChars="200"/>
        <w:jc w:val="left"/>
        <w:outlineLvl w:val="1"/>
        <w:rPr>
          <w:rFonts w:hint="default" w:ascii="Times New Roman" w:hAnsi="Times New Roman" w:eastAsia="仿宋" w:cs="Times New Roman"/>
          <w:sz w:val="30"/>
          <w:szCs w:val="30"/>
        </w:rPr>
      </w:pPr>
    </w:p>
    <w:p w14:paraId="2A76CF7B">
      <w:pPr>
        <w:widowControl/>
        <w:spacing w:line="360" w:lineRule="atLeast"/>
        <w:ind w:firstLine="600" w:firstLineChars="200"/>
        <w:jc w:val="left"/>
        <w:outlineLvl w:val="1"/>
        <w:rPr>
          <w:rFonts w:hint="default" w:ascii="Times New Roman" w:hAnsi="Times New Roman" w:eastAsia="仿宋" w:cs="Times New Roman"/>
          <w:sz w:val="30"/>
          <w:szCs w:val="30"/>
        </w:rPr>
      </w:pPr>
    </w:p>
    <w:p w14:paraId="7CC57218">
      <w:pPr>
        <w:widowControl/>
        <w:spacing w:line="360" w:lineRule="atLeast"/>
        <w:ind w:firstLine="600" w:firstLineChars="200"/>
        <w:jc w:val="left"/>
        <w:outlineLvl w:val="1"/>
        <w:rPr>
          <w:rFonts w:hint="default" w:ascii="Times New Roman" w:hAnsi="Times New Roman" w:eastAsia="仿宋" w:cs="Times New Roman"/>
          <w:sz w:val="30"/>
          <w:szCs w:val="30"/>
        </w:rPr>
      </w:pPr>
    </w:p>
    <w:p w14:paraId="3971386D">
      <w:pPr>
        <w:widowControl/>
        <w:spacing w:line="360" w:lineRule="atLeast"/>
        <w:ind w:firstLine="600" w:firstLineChars="200"/>
        <w:jc w:val="left"/>
        <w:outlineLvl w:val="1"/>
        <w:rPr>
          <w:rFonts w:hint="default" w:ascii="Times New Roman" w:hAnsi="Times New Roman" w:eastAsia="仿宋" w:cs="Times New Roman"/>
          <w:sz w:val="30"/>
          <w:szCs w:val="30"/>
        </w:rPr>
      </w:pPr>
    </w:p>
    <w:p w14:paraId="1ED651BE">
      <w:pPr>
        <w:widowControl/>
        <w:spacing w:line="360" w:lineRule="atLeast"/>
        <w:jc w:val="left"/>
        <w:outlineLvl w:val="1"/>
        <w:rPr>
          <w:rFonts w:hint="default" w:ascii="Times New Roman" w:hAnsi="Times New Roman" w:eastAsia="仿宋" w:cs="Times New Roman"/>
          <w:sz w:val="30"/>
          <w:szCs w:val="30"/>
        </w:rPr>
      </w:pPr>
    </w:p>
    <w:p w14:paraId="275701B4">
      <w:pPr>
        <w:widowControl/>
        <w:spacing w:line="360" w:lineRule="atLeast"/>
        <w:ind w:firstLine="600" w:firstLineChars="200"/>
        <w:jc w:val="left"/>
        <w:outlineLvl w:val="1"/>
        <w:rPr>
          <w:rFonts w:hint="default" w:ascii="Times New Roman" w:hAnsi="Times New Roman" w:eastAsia="仿宋" w:cs="Times New Roman"/>
          <w:sz w:val="30"/>
          <w:szCs w:val="30"/>
        </w:rPr>
      </w:pPr>
    </w:p>
    <w:p w14:paraId="7EA3EAD2">
      <w:pPr>
        <w:widowControl/>
        <w:spacing w:line="360" w:lineRule="atLeast"/>
        <w:ind w:firstLine="600" w:firstLineChars="200"/>
        <w:jc w:val="left"/>
        <w:outlineLvl w:val="1"/>
        <w:rPr>
          <w:rFonts w:hint="default" w:ascii="Times New Roman" w:hAnsi="Times New Roman" w:eastAsia="仿宋" w:cs="Times New Roman"/>
          <w:sz w:val="30"/>
          <w:szCs w:val="30"/>
        </w:rPr>
      </w:pPr>
    </w:p>
    <w:p w14:paraId="515B74E7">
      <w:pPr>
        <w:adjustRightInd w:val="0"/>
        <w:ind w:firstLine="2520" w:firstLineChars="900"/>
        <w:jc w:val="left"/>
        <w:rPr>
          <w:rFonts w:hint="default" w:ascii="Times New Roman" w:hAnsi="Times New Roman" w:eastAsia="仿宋" w:cs="Times New Roman"/>
          <w:sz w:val="30"/>
          <w:szCs w:val="30"/>
        </w:rPr>
      </w:pPr>
      <w:r>
        <w:rPr>
          <w:rFonts w:hint="eastAsia" w:ascii="Times New Roman" w:hAnsi="Times New Roman" w:eastAsia="仿宋_GB2312" w:cs="Times New Roman"/>
          <w:sz w:val="28"/>
          <w:szCs w:val="28"/>
          <w:highlight w:val="none"/>
          <w:lang w:val="en-US" w:eastAsia="zh-CN"/>
        </w:rPr>
        <w:t>比选申请人</w:t>
      </w:r>
      <w:r>
        <w:rPr>
          <w:rFonts w:hint="default" w:ascii="Times New Roman" w:hAnsi="Times New Roman" w:eastAsia="仿宋" w:cs="Times New Roman"/>
          <w:sz w:val="30"/>
          <w:szCs w:val="30"/>
          <w:highlight w:val="none"/>
        </w:rPr>
        <w:t>：</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u w:val="single"/>
          <w:lang w:val="en-US" w:eastAsia="zh-CN"/>
        </w:rPr>
        <w:t xml:space="preserve">    </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（盖单位章）</w:t>
      </w:r>
    </w:p>
    <w:p w14:paraId="2B84DBC5">
      <w:pPr>
        <w:adjustRightInd w:val="0"/>
        <w:ind w:firstLine="1200" w:firstLineChars="400"/>
        <w:jc w:val="righ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法定代表人或其委托代理人：</w:t>
      </w:r>
      <w:r>
        <w:rPr>
          <w:rFonts w:hint="default" w:ascii="Times New Roman" w:hAnsi="Times New Roman" w:eastAsia="仿宋" w:cs="Times New Roman"/>
          <w:sz w:val="30"/>
          <w:szCs w:val="30"/>
          <w:u w:val="single"/>
        </w:rPr>
        <w:t xml:space="preserve">     </w:t>
      </w:r>
      <w:r>
        <w:rPr>
          <w:rFonts w:hint="default" w:ascii="Times New Roman" w:hAnsi="Times New Roman" w:eastAsia="仿宋" w:cs="Times New Roman"/>
          <w:sz w:val="30"/>
          <w:szCs w:val="30"/>
        </w:rPr>
        <w:t>（签字）</w:t>
      </w:r>
    </w:p>
    <w:p w14:paraId="74C776B5">
      <w:pPr>
        <w:adjustRightInd w:val="0"/>
        <w:ind w:firstLine="1200" w:firstLineChars="400"/>
        <w:jc w:val="righ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年   月   日</w:t>
      </w:r>
    </w:p>
    <w:p w14:paraId="76647EB5">
      <w:pPr>
        <w:pStyle w:val="9"/>
        <w:rPr>
          <w:rFonts w:hint="default" w:ascii="Times New Roman" w:hAnsi="Times New Roman" w:cs="Times New Roman"/>
        </w:rPr>
      </w:pPr>
    </w:p>
    <w:p w14:paraId="096FE889">
      <w:pPr>
        <w:pStyle w:val="9"/>
        <w:rPr>
          <w:rFonts w:hint="default" w:ascii="Times New Roman" w:hAnsi="Times New Roman" w:cs="Times New Roman"/>
        </w:rPr>
      </w:pPr>
    </w:p>
    <w:p w14:paraId="40AFFC88">
      <w:pPr>
        <w:pStyle w:val="9"/>
        <w:rPr>
          <w:rFonts w:hint="default" w:ascii="Times New Roman" w:hAnsi="Times New Roman" w:cs="Times New Roman"/>
        </w:rPr>
      </w:pPr>
    </w:p>
    <w:p w14:paraId="2A4E1EFE">
      <w:pPr>
        <w:pStyle w:val="9"/>
        <w:rPr>
          <w:rFonts w:hint="default" w:ascii="Times New Roman" w:hAnsi="Times New Roman" w:cs="Times New Roman"/>
        </w:rPr>
      </w:pPr>
    </w:p>
    <w:p w14:paraId="42DD9281">
      <w:pPr>
        <w:widowControl/>
        <w:spacing w:line="360" w:lineRule="atLeast"/>
        <w:jc w:val="left"/>
        <w:outlineLvl w:val="1"/>
        <w:rPr>
          <w:rFonts w:hint="default" w:ascii="Times New Roman" w:hAnsi="Times New Roman" w:eastAsia="黑体" w:cs="Times New Roman"/>
          <w:bCs/>
          <w:sz w:val="32"/>
          <w:szCs w:val="32"/>
        </w:rPr>
      </w:pPr>
    </w:p>
    <w:p w14:paraId="5CF25C98">
      <w:pPr>
        <w:pStyle w:val="3"/>
        <w:jc w:val="center"/>
        <w:rPr>
          <w:rFonts w:hint="default" w:ascii="Times New Roman" w:hAnsi="Times New Roman" w:cs="Times New Roman"/>
          <w:b w:val="0"/>
          <w:spacing w:val="-6"/>
          <w:sz w:val="32"/>
          <w:szCs w:val="32"/>
        </w:rPr>
      </w:pPr>
      <w:r>
        <w:rPr>
          <w:rFonts w:hint="default" w:ascii="Times New Roman" w:hAnsi="Times New Roman" w:cs="Times New Roman"/>
          <w:b w:val="0"/>
          <w:spacing w:val="-6"/>
          <w:sz w:val="32"/>
          <w:szCs w:val="32"/>
        </w:rPr>
        <w:t>七、</w:t>
      </w:r>
      <w:r>
        <w:rPr>
          <w:rFonts w:hint="eastAsia" w:ascii="Times New Roman" w:hAnsi="Times New Roman" w:cs="Times New Roman"/>
          <w:b w:val="0"/>
          <w:spacing w:val="-6"/>
          <w:sz w:val="32"/>
          <w:szCs w:val="32"/>
          <w:lang w:val="en-US" w:eastAsia="zh-CN"/>
        </w:rPr>
        <w:t>比选申请人</w:t>
      </w:r>
      <w:r>
        <w:rPr>
          <w:rFonts w:hint="default" w:ascii="Times New Roman" w:hAnsi="Times New Roman" w:cs="Times New Roman"/>
          <w:b w:val="0"/>
          <w:spacing w:val="-6"/>
          <w:sz w:val="32"/>
          <w:szCs w:val="32"/>
        </w:rPr>
        <w:t>具有履行合同所必需的</w:t>
      </w:r>
      <w:r>
        <w:rPr>
          <w:rFonts w:hint="eastAsia" w:ascii="Times New Roman" w:hAnsi="Times New Roman" w:cs="Times New Roman"/>
          <w:b w:val="0"/>
          <w:spacing w:val="-6"/>
          <w:sz w:val="32"/>
          <w:szCs w:val="32"/>
          <w:lang w:val="en-US" w:eastAsia="zh-CN"/>
        </w:rPr>
        <w:t>设备和专业技术能力</w:t>
      </w:r>
      <w:r>
        <w:rPr>
          <w:rFonts w:hint="default" w:ascii="Times New Roman" w:hAnsi="Times New Roman" w:cs="Times New Roman"/>
          <w:b w:val="0"/>
          <w:spacing w:val="-6"/>
          <w:sz w:val="32"/>
          <w:szCs w:val="32"/>
        </w:rPr>
        <w:t>承诺函</w:t>
      </w:r>
    </w:p>
    <w:p w14:paraId="2E7277B4">
      <w:pPr>
        <w:pStyle w:val="9"/>
        <w:keepNext w:val="0"/>
        <w:keepLines w:val="0"/>
        <w:pageBreakBefore w:val="0"/>
        <w:kinsoku/>
        <w:wordWrap/>
        <w:overflowPunct/>
        <w:topLinePunct w:val="0"/>
        <w:bidi w:val="0"/>
        <w:snapToGrid/>
        <w:spacing w:line="440" w:lineRule="exact"/>
        <w:textAlignment w:val="auto"/>
        <w:rPr>
          <w:rFonts w:hint="default" w:ascii="Times New Roman" w:hAnsi="Times New Roman" w:eastAsia="仿宋" w:cs="Times New Roman"/>
          <w:color w:val="auto"/>
          <w:kern w:val="2"/>
          <w:sz w:val="30"/>
          <w:szCs w:val="30"/>
        </w:rPr>
      </w:pPr>
      <w:r>
        <w:rPr>
          <w:rFonts w:hint="default" w:ascii="Times New Roman" w:hAnsi="Times New Roman" w:eastAsia="仿宋" w:cs="Times New Roman"/>
          <w:color w:val="auto"/>
          <w:kern w:val="2"/>
          <w:sz w:val="30"/>
          <w:szCs w:val="30"/>
        </w:rPr>
        <w:t>四川西南污水处理有限公司：</w:t>
      </w:r>
    </w:p>
    <w:p w14:paraId="2DAE13B0">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我公司作为本次项目的</w:t>
      </w:r>
      <w:r>
        <w:rPr>
          <w:rFonts w:hint="eastAsia" w:ascii="Times New Roman" w:hAnsi="Times New Roman" w:eastAsia="仿宋" w:cs="Times New Roman"/>
          <w:sz w:val="30"/>
          <w:szCs w:val="30"/>
          <w:lang w:eastAsia="zh-CN"/>
        </w:rPr>
        <w:t>申请人</w:t>
      </w:r>
      <w:r>
        <w:rPr>
          <w:rFonts w:hint="default" w:ascii="Times New Roman" w:hAnsi="Times New Roman" w:eastAsia="仿宋" w:cs="Times New Roman"/>
          <w:sz w:val="30"/>
          <w:szCs w:val="30"/>
        </w:rPr>
        <w:t>，</w:t>
      </w:r>
      <w:r>
        <w:rPr>
          <w:rFonts w:hint="eastAsia" w:ascii="Times New Roman" w:hAnsi="Times New Roman" w:eastAsia="仿宋" w:cs="仿宋"/>
          <w:sz w:val="30"/>
          <w:szCs w:val="30"/>
        </w:rPr>
        <w:t>根据</w:t>
      </w:r>
      <w:r>
        <w:rPr>
          <w:rFonts w:hint="eastAsia" w:ascii="Times New Roman" w:hAnsi="Times New Roman" w:eastAsia="仿宋" w:cs="仿宋"/>
          <w:sz w:val="30"/>
          <w:szCs w:val="30"/>
          <w:lang w:val="en-US" w:eastAsia="zh-CN"/>
        </w:rPr>
        <w:t>公开比选</w:t>
      </w:r>
      <w:r>
        <w:rPr>
          <w:rFonts w:hint="eastAsia" w:ascii="Times New Roman" w:hAnsi="Times New Roman" w:eastAsia="仿宋" w:cs="仿宋"/>
          <w:sz w:val="30"/>
          <w:szCs w:val="30"/>
        </w:rPr>
        <w:t>公告的要</w:t>
      </w:r>
      <w:r>
        <w:rPr>
          <w:rFonts w:hint="default" w:ascii="Times New Roman" w:hAnsi="Times New Roman" w:eastAsia="仿宋" w:cs="Times New Roman"/>
          <w:sz w:val="30"/>
          <w:szCs w:val="30"/>
        </w:rPr>
        <w:t>求，现郑重承诺如下：</w:t>
      </w:r>
    </w:p>
    <w:p w14:paraId="4D92F0F7">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eastAsia" w:ascii="Times New Roman" w:hAnsi="Times New Roman" w:eastAsia="仿宋" w:cs="Times New Roman"/>
          <w:sz w:val="30"/>
          <w:szCs w:val="30"/>
          <w:lang w:eastAsia="zh-CN"/>
        </w:rPr>
      </w:pPr>
      <w:r>
        <w:rPr>
          <w:rFonts w:hint="default" w:ascii="Times New Roman" w:hAnsi="Times New Roman" w:eastAsia="仿宋" w:cs="Times New Roman"/>
          <w:sz w:val="30"/>
          <w:szCs w:val="30"/>
        </w:rPr>
        <w:t>一、</w:t>
      </w:r>
      <w:r>
        <w:rPr>
          <w:rFonts w:hint="eastAsia" w:ascii="Times New Roman" w:hAnsi="Times New Roman" w:eastAsia="仿宋" w:cs="Times New Roman"/>
          <w:sz w:val="30"/>
          <w:szCs w:val="30"/>
          <w:lang w:val="en-US" w:eastAsia="zh-CN"/>
        </w:rPr>
        <w:t>人员能力和素质满足贵公司生产要求</w:t>
      </w:r>
      <w:r>
        <w:rPr>
          <w:rFonts w:hint="eastAsia" w:ascii="Times New Roman" w:hAnsi="Times New Roman" w:eastAsia="仿宋" w:cs="Times New Roman"/>
          <w:sz w:val="30"/>
          <w:szCs w:val="30"/>
          <w:lang w:eastAsia="zh-CN"/>
        </w:rPr>
        <w:t>。</w:t>
      </w:r>
    </w:p>
    <w:p w14:paraId="3DE793D9">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1.</w:t>
      </w:r>
      <w:r>
        <w:rPr>
          <w:rFonts w:hint="eastAsia" w:ascii="Times New Roman" w:hAnsi="Times New Roman" w:eastAsia="仿宋" w:cs="Times New Roman"/>
          <w:sz w:val="30"/>
          <w:szCs w:val="30"/>
          <w:lang w:val="en-US" w:eastAsia="zh-CN"/>
        </w:rPr>
        <w:t>脱泥工、安保巡查员接受夜班，24小时有人值守</w:t>
      </w:r>
      <w:r>
        <w:rPr>
          <w:rFonts w:hint="eastAsia" w:ascii="Times New Roman" w:hAnsi="Times New Roman" w:eastAsia="仿宋" w:cs="Times New Roman"/>
          <w:sz w:val="30"/>
          <w:szCs w:val="30"/>
        </w:rPr>
        <w:t>；</w:t>
      </w:r>
    </w:p>
    <w:p w14:paraId="513C4C07">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2.</w:t>
      </w:r>
      <w:r>
        <w:rPr>
          <w:rFonts w:hint="eastAsia" w:ascii="Times New Roman" w:hAnsi="Times New Roman" w:eastAsia="仿宋" w:cs="Times New Roman"/>
          <w:sz w:val="30"/>
          <w:szCs w:val="30"/>
          <w:lang w:val="en-US" w:eastAsia="zh-CN"/>
        </w:rPr>
        <w:t>已对所有人员进行上岗培训，培训费用由我公司承担，若有幸中标，可于合同签订后立即投入工作</w:t>
      </w:r>
      <w:r>
        <w:rPr>
          <w:rFonts w:hint="eastAsia" w:ascii="Times New Roman" w:hAnsi="Times New Roman" w:eastAsia="仿宋" w:cs="Times New Roman"/>
          <w:sz w:val="30"/>
          <w:szCs w:val="30"/>
        </w:rPr>
        <w:t>；</w:t>
      </w:r>
    </w:p>
    <w:p w14:paraId="135C430B">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3.</w:t>
      </w:r>
      <w:r>
        <w:rPr>
          <w:rFonts w:hint="eastAsia" w:ascii="Times New Roman" w:hAnsi="Times New Roman" w:eastAsia="仿宋" w:cs="Times New Roman"/>
          <w:sz w:val="30"/>
          <w:szCs w:val="30"/>
          <w:lang w:val="en-US" w:eastAsia="zh-CN"/>
        </w:rPr>
        <w:t>若因我公司劳务人员原因，造成设备损坏的，由我公司进行维修或赔偿，若因此造成贵公司生产损失的亦由我公司负责赔偿</w:t>
      </w:r>
      <w:r>
        <w:rPr>
          <w:rFonts w:hint="eastAsia" w:ascii="Times New Roman" w:hAnsi="Times New Roman" w:eastAsia="仿宋" w:cs="Times New Roman"/>
          <w:sz w:val="30"/>
          <w:szCs w:val="30"/>
        </w:rPr>
        <w:t>；</w:t>
      </w:r>
    </w:p>
    <w:p w14:paraId="74C5DB52">
      <w:pPr>
        <w:keepNext w:val="0"/>
        <w:keepLines w:val="0"/>
        <w:pageBreakBefore w:val="0"/>
        <w:widowControl/>
        <w:kinsoku/>
        <w:wordWrap/>
        <w:overflowPunct/>
        <w:topLinePunct w:val="0"/>
        <w:bidi w:val="0"/>
        <w:snapToGrid/>
        <w:spacing w:line="440" w:lineRule="exact"/>
        <w:ind w:firstLine="576" w:firstLineChars="200"/>
        <w:jc w:val="left"/>
        <w:textAlignment w:val="auto"/>
        <w:outlineLvl w:val="1"/>
        <w:rPr>
          <w:rFonts w:hint="eastAsia" w:ascii="Times New Roman" w:hAnsi="Times New Roman" w:eastAsia="仿宋" w:cs="Times New Roman"/>
          <w:spacing w:val="-6"/>
          <w:sz w:val="30"/>
          <w:szCs w:val="30"/>
        </w:rPr>
      </w:pPr>
      <w:r>
        <w:rPr>
          <w:rFonts w:hint="eastAsia" w:ascii="Times New Roman" w:hAnsi="Times New Roman" w:eastAsia="仿宋" w:cs="Times New Roman"/>
          <w:spacing w:val="-6"/>
          <w:sz w:val="30"/>
          <w:szCs w:val="30"/>
        </w:rPr>
        <w:t>4.</w:t>
      </w:r>
      <w:r>
        <w:rPr>
          <w:rFonts w:hint="eastAsia" w:ascii="Times New Roman" w:hAnsi="Times New Roman" w:eastAsia="仿宋" w:cs="Times New Roman"/>
          <w:spacing w:val="-6"/>
          <w:sz w:val="30"/>
          <w:szCs w:val="30"/>
          <w:lang w:val="en-US" w:eastAsia="zh-CN"/>
        </w:rPr>
        <w:t>厨师岗负责一日四餐（含早中晚三餐及夜班值守人员工作餐）</w:t>
      </w:r>
      <w:r>
        <w:rPr>
          <w:rFonts w:hint="eastAsia" w:ascii="Times New Roman" w:hAnsi="Times New Roman" w:eastAsia="仿宋" w:cs="Times New Roman"/>
          <w:spacing w:val="-6"/>
          <w:sz w:val="30"/>
          <w:szCs w:val="30"/>
        </w:rPr>
        <w:t>；</w:t>
      </w:r>
    </w:p>
    <w:p w14:paraId="582A7E86">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5.</w:t>
      </w:r>
      <w:r>
        <w:rPr>
          <w:rFonts w:hint="eastAsia" w:ascii="Times New Roman" w:hAnsi="Times New Roman" w:eastAsia="仿宋" w:cs="Times New Roman"/>
          <w:sz w:val="30"/>
          <w:szCs w:val="30"/>
          <w:lang w:val="en-US" w:eastAsia="zh-CN"/>
        </w:rPr>
        <w:t>安保巡查员每日对金山、红玉两厂巡查不低于2次，每周对略坪、调元两站巡查不低于1次，脱泥工常驻两厂，但每周于两站作业时间不低于1次。上述工作产生的所有交通食宿费用由我公司自行承担</w:t>
      </w:r>
      <w:r>
        <w:rPr>
          <w:rFonts w:hint="eastAsia" w:ascii="Times New Roman" w:hAnsi="Times New Roman" w:eastAsia="仿宋" w:cs="Times New Roman"/>
          <w:sz w:val="30"/>
          <w:szCs w:val="30"/>
        </w:rPr>
        <w:t>；</w:t>
      </w:r>
    </w:p>
    <w:p w14:paraId="11D52CC1">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eastAsia" w:ascii="Times New Roman" w:hAnsi="Times New Roman" w:eastAsia="仿宋" w:cs="Times New Roman"/>
          <w:sz w:val="30"/>
          <w:szCs w:val="30"/>
          <w:lang w:eastAsia="zh-CN"/>
        </w:rPr>
      </w:pPr>
      <w:r>
        <w:rPr>
          <w:rFonts w:hint="eastAsia" w:ascii="Times New Roman" w:hAnsi="Times New Roman" w:eastAsia="仿宋" w:cs="Times New Roman"/>
          <w:sz w:val="30"/>
          <w:szCs w:val="30"/>
        </w:rPr>
        <w:t>6.</w:t>
      </w:r>
      <w:r>
        <w:rPr>
          <w:rFonts w:hint="eastAsia" w:ascii="Times New Roman" w:hAnsi="Times New Roman" w:eastAsia="仿宋" w:cs="Times New Roman"/>
          <w:sz w:val="30"/>
          <w:szCs w:val="30"/>
          <w:lang w:val="en-US" w:eastAsia="zh-CN"/>
        </w:rPr>
        <w:t>脱泥工均为熟练人员，并能完成高空、深井等作业</w:t>
      </w:r>
      <w:r>
        <w:rPr>
          <w:rFonts w:hint="eastAsia" w:ascii="Times New Roman" w:hAnsi="Times New Roman" w:eastAsia="仿宋" w:cs="Times New Roman"/>
          <w:sz w:val="30"/>
          <w:szCs w:val="30"/>
          <w:lang w:eastAsia="zh-CN"/>
        </w:rPr>
        <w:t>。</w:t>
      </w:r>
    </w:p>
    <w:p w14:paraId="476FD649">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eastAsia"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二、</w:t>
      </w:r>
      <w:r>
        <w:rPr>
          <w:rFonts w:hint="eastAsia" w:ascii="Times New Roman" w:hAnsi="Times New Roman" w:eastAsia="仿宋" w:cs="Times New Roman"/>
          <w:sz w:val="30"/>
          <w:szCs w:val="30"/>
        </w:rPr>
        <w:t>本公司对上述承诺的内容事项真实性负责。</w:t>
      </w:r>
      <w:r>
        <w:rPr>
          <w:rFonts w:hint="eastAsia" w:ascii="Times New Roman" w:hAnsi="Times New Roman" w:eastAsia="仿宋" w:cs="Times New Roman"/>
          <w:sz w:val="30"/>
          <w:szCs w:val="30"/>
          <w:lang w:val="en-US" w:eastAsia="zh-CN"/>
        </w:rPr>
        <w:t>若因我公司人员无法胜任工作要求影响贵公司生产或损坏贵公司设施设备的，我公司负责赔偿</w:t>
      </w:r>
      <w:r>
        <w:rPr>
          <w:rFonts w:hint="eastAsia" w:ascii="Times New Roman" w:hAnsi="Times New Roman" w:eastAsia="仿宋" w:cs="Times New Roman"/>
          <w:sz w:val="30"/>
          <w:szCs w:val="30"/>
        </w:rPr>
        <w:t>。</w:t>
      </w:r>
    </w:p>
    <w:p w14:paraId="613BFD6D">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三、我公司同意贵公司按上述要求对劳务人员进行考核，合同履行期间，考核三人次不合格的，或造成较大损失的，我公司同意无条件退场。</w:t>
      </w:r>
    </w:p>
    <w:p w14:paraId="1C7F786B">
      <w:pPr>
        <w:keepNext w:val="0"/>
        <w:keepLines w:val="0"/>
        <w:pageBreakBefore w:val="0"/>
        <w:widowControl/>
        <w:kinsoku/>
        <w:wordWrap/>
        <w:overflowPunct/>
        <w:topLinePunct w:val="0"/>
        <w:bidi w:val="0"/>
        <w:snapToGrid/>
        <w:spacing w:line="440" w:lineRule="exact"/>
        <w:ind w:firstLine="600" w:firstLineChars="200"/>
        <w:jc w:val="left"/>
        <w:textAlignment w:val="auto"/>
        <w:outlineLvl w:val="1"/>
        <w:rPr>
          <w:rFonts w:hint="default" w:ascii="Times New Roman" w:hAnsi="Times New Roman" w:eastAsia="仿宋" w:cs="Times New Roman"/>
          <w:sz w:val="30"/>
          <w:szCs w:val="30"/>
          <w:lang w:val="en-US" w:eastAsia="zh-CN"/>
        </w:rPr>
      </w:pPr>
    </w:p>
    <w:p w14:paraId="6B631B33">
      <w:pPr>
        <w:keepNext w:val="0"/>
        <w:keepLines w:val="0"/>
        <w:pageBreakBefore w:val="0"/>
        <w:widowControl/>
        <w:kinsoku/>
        <w:wordWrap/>
        <w:overflowPunct/>
        <w:topLinePunct w:val="0"/>
        <w:bidi w:val="0"/>
        <w:snapToGrid/>
        <w:spacing w:line="440" w:lineRule="exact"/>
        <w:ind w:firstLine="3000" w:firstLineChars="1000"/>
        <w:jc w:val="left"/>
        <w:textAlignment w:val="auto"/>
        <w:outlineLvl w:val="1"/>
        <w:rPr>
          <w:rFonts w:hint="default" w:ascii="Times New Roman" w:hAnsi="Times New Roman" w:eastAsia="仿宋" w:cs="Times New Roman"/>
          <w:sz w:val="30"/>
          <w:szCs w:val="30"/>
        </w:rPr>
      </w:pPr>
      <w:r>
        <w:rPr>
          <w:rFonts w:hint="eastAsia" w:ascii="Times New Roman" w:hAnsi="Times New Roman" w:eastAsia="仿宋" w:cs="Times New Roman"/>
          <w:sz w:val="30"/>
          <w:szCs w:val="30"/>
          <w:highlight w:val="none"/>
          <w:lang w:val="en-US" w:eastAsia="zh-CN"/>
        </w:rPr>
        <w:t>比选申请人</w:t>
      </w:r>
      <w:r>
        <w:rPr>
          <w:rFonts w:hint="default" w:ascii="Times New Roman" w:hAnsi="Times New Roman" w:eastAsia="仿宋" w:cs="Times New Roman"/>
          <w:sz w:val="30"/>
          <w:szCs w:val="30"/>
          <w:highlight w:val="none"/>
        </w:rPr>
        <w:t>：</w:t>
      </w:r>
      <w:r>
        <w:rPr>
          <w:rFonts w:hint="default" w:ascii="Times New Roman" w:hAnsi="Times New Roman" w:eastAsia="仿宋" w:cs="Times New Roman"/>
          <w:sz w:val="30"/>
          <w:szCs w:val="30"/>
        </w:rPr>
        <w:t xml:space="preserve">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   （盖单位章）</w:t>
      </w:r>
    </w:p>
    <w:p w14:paraId="016E1283">
      <w:pPr>
        <w:keepNext w:val="0"/>
        <w:keepLines w:val="0"/>
        <w:pageBreakBefore w:val="0"/>
        <w:widowControl/>
        <w:kinsoku/>
        <w:wordWrap/>
        <w:overflowPunct/>
        <w:topLinePunct w:val="0"/>
        <w:bidi w:val="0"/>
        <w:snapToGrid/>
        <w:spacing w:line="440" w:lineRule="exact"/>
        <w:ind w:firstLine="3000" w:firstLineChars="1000"/>
        <w:jc w:val="left"/>
        <w:textAlignment w:val="auto"/>
        <w:outlineLvl w:val="1"/>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法定代表人或其委托代理人：    （签字）</w:t>
      </w:r>
    </w:p>
    <w:p w14:paraId="0072CEED">
      <w:pPr>
        <w:keepNext w:val="0"/>
        <w:keepLines w:val="0"/>
        <w:pageBreakBefore w:val="0"/>
        <w:widowControl/>
        <w:kinsoku/>
        <w:wordWrap/>
        <w:overflowPunct/>
        <w:topLinePunct w:val="0"/>
        <w:bidi w:val="0"/>
        <w:snapToGrid/>
        <w:spacing w:line="500" w:lineRule="exact"/>
        <w:ind w:firstLine="3000" w:firstLineChars="1000"/>
        <w:jc w:val="left"/>
        <w:textAlignment w:val="auto"/>
        <w:outlineLvl w:val="1"/>
        <w:rPr>
          <w:rFonts w:hint="default" w:ascii="Times New Roman" w:hAnsi="Times New Roman" w:eastAsia="黑体" w:cs="Times New Roman"/>
          <w:bCs/>
          <w:sz w:val="32"/>
          <w:szCs w:val="32"/>
        </w:rPr>
      </w:pPr>
      <w:r>
        <w:rPr>
          <w:rFonts w:hint="default" w:ascii="Times New Roman" w:hAnsi="Times New Roman" w:eastAsia="仿宋" w:cs="Times New Roman"/>
          <w:sz w:val="30"/>
          <w:szCs w:val="30"/>
        </w:rPr>
        <w:t>年    月    日</w:t>
      </w:r>
    </w:p>
    <w:p w14:paraId="1703F2C9">
      <w:pPr>
        <w:widowControl/>
        <w:spacing w:line="360" w:lineRule="atLeast"/>
        <w:jc w:val="left"/>
        <w:outlineLvl w:val="1"/>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八、比选申请人</w:t>
      </w:r>
      <w:r>
        <w:rPr>
          <w:rFonts w:hint="default" w:ascii="Times New Roman" w:hAnsi="Times New Roman" w:eastAsia="黑体" w:cs="Times New Roman"/>
          <w:bCs/>
          <w:sz w:val="32"/>
          <w:szCs w:val="32"/>
        </w:rPr>
        <w:t>提供的其他资料</w:t>
      </w:r>
      <w:r>
        <w:rPr>
          <w:rFonts w:hint="default" w:ascii="Times New Roman" w:hAnsi="Times New Roman" w:eastAsia="黑体" w:cs="Times New Roman"/>
          <w:bCs/>
          <w:sz w:val="24"/>
          <w:szCs w:val="24"/>
        </w:rPr>
        <w:t>（</w:t>
      </w:r>
      <w:r>
        <w:rPr>
          <w:rFonts w:hint="default" w:ascii="Times New Roman" w:hAnsi="Times New Roman" w:eastAsia="黑体" w:cs="Times New Roman"/>
          <w:bCs/>
          <w:sz w:val="24"/>
        </w:rPr>
        <w:t>1、统一社会信用代码营业执照副本复印件、2、资质证书等</w:t>
      </w:r>
      <w:r>
        <w:rPr>
          <w:rFonts w:hint="default" w:ascii="Times New Roman" w:hAnsi="Times New Roman" w:eastAsia="黑体" w:cs="Times New Roman"/>
          <w:bCs/>
          <w:sz w:val="24"/>
          <w:szCs w:val="24"/>
        </w:rPr>
        <w:t>）</w:t>
      </w:r>
    </w:p>
    <w:p w14:paraId="6CE687A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黑体" w:cs="黑体"/>
          <w:sz w:val="32"/>
          <w:szCs w:val="32"/>
          <w:lang w:val="en-US" w:eastAsia="zh-CN"/>
        </w:rPr>
      </w:pPr>
    </w:p>
    <w:p w14:paraId="693CED7F">
      <w:pPr>
        <w:rPr>
          <w:rFonts w:hint="default" w:ascii="Times New Roman" w:hAnsi="Times New Roman"/>
        </w:rPr>
        <w:sectPr>
          <w:pgSz w:w="11906" w:h="16838"/>
          <w:pgMar w:top="1440" w:right="1800" w:bottom="1440" w:left="1800" w:header="851" w:footer="992" w:gutter="0"/>
          <w:cols w:space="425" w:num="1"/>
          <w:docGrid w:type="lines" w:linePitch="312" w:charSpace="0"/>
        </w:sectPr>
      </w:pPr>
    </w:p>
    <w:p w14:paraId="0F8A6D81">
      <w:pPr>
        <w:keepNext w:val="0"/>
        <w:keepLines w:val="0"/>
        <w:pageBreakBefore w:val="0"/>
        <w:kinsoku/>
        <w:overflowPunct/>
        <w:autoSpaceDE/>
        <w:autoSpaceDN/>
        <w:bidi w:val="0"/>
        <w:spacing w:line="360" w:lineRule="auto"/>
        <w:outlineLvl w:val="0"/>
        <w:rPr>
          <w:rFonts w:hint="eastAsia" w:ascii="Times New Roman" w:hAnsi="Times New Roman" w:eastAsia="仿宋" w:cs="仿宋"/>
          <w:b/>
          <w:kern w:val="0"/>
          <w:sz w:val="30"/>
          <w:szCs w:val="30"/>
          <w:lang w:eastAsia="zh-CN"/>
        </w:rPr>
      </w:pPr>
      <w:r>
        <w:rPr>
          <w:rFonts w:hint="eastAsia" w:ascii="Times New Roman" w:hAnsi="Times New Roman" w:eastAsia="仿宋" w:cs="仿宋"/>
          <w:b/>
          <w:kern w:val="0"/>
          <w:sz w:val="30"/>
          <w:szCs w:val="30"/>
          <w:lang w:eastAsia="zh-CN"/>
        </w:rPr>
        <w:t>附件</w:t>
      </w:r>
      <w:r>
        <w:rPr>
          <w:rFonts w:hint="eastAsia" w:ascii="Times New Roman" w:hAnsi="Times New Roman" w:eastAsia="仿宋" w:cs="仿宋"/>
          <w:b/>
          <w:kern w:val="0"/>
          <w:sz w:val="30"/>
          <w:szCs w:val="30"/>
          <w:lang w:val="en-US" w:eastAsia="zh-CN"/>
        </w:rPr>
        <w:t>4</w:t>
      </w:r>
    </w:p>
    <w:p w14:paraId="5D5C70CA">
      <w:pPr>
        <w:tabs>
          <w:tab w:val="left" w:pos="2871"/>
        </w:tabs>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招聘人员清单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965"/>
        <w:gridCol w:w="2816"/>
        <w:gridCol w:w="3118"/>
      </w:tblGrid>
      <w:tr w14:paraId="666C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5DB13149">
            <w:pPr>
              <w:jc w:val="center"/>
              <w:rPr>
                <w:rFonts w:hint="default" w:ascii="Times New Roman" w:hAnsi="Times New Roman" w:eastAsia="仿宋_GB2312" w:cs="仿宋_GB2312"/>
                <w:b/>
                <w:bCs/>
                <w:i w:val="0"/>
                <w:iCs w:val="0"/>
                <w:color w:val="000000"/>
                <w:sz w:val="28"/>
                <w:szCs w:val="28"/>
                <w:u w:val="none"/>
                <w:lang w:val="en-US" w:eastAsia="zh-CN"/>
              </w:rPr>
            </w:pPr>
            <w:r>
              <w:rPr>
                <w:rFonts w:hint="eastAsia" w:ascii="Times New Roman" w:hAnsi="Times New Roman"/>
                <w:vertAlign w:val="baseline"/>
                <w:lang w:val="en-US" w:eastAsia="zh-CN"/>
              </w:rPr>
              <w:t>序号</w:t>
            </w:r>
          </w:p>
        </w:tc>
        <w:tc>
          <w:tcPr>
            <w:tcW w:w="1965" w:type="dxa"/>
            <w:vAlign w:val="top"/>
          </w:tcPr>
          <w:p w14:paraId="18C7191A">
            <w:pPr>
              <w:jc w:val="center"/>
              <w:rPr>
                <w:rFonts w:hint="default" w:ascii="Times New Roman" w:hAnsi="Times New Roman" w:eastAsia="仿宋_GB2312" w:cs="仿宋_GB2312"/>
                <w:b/>
                <w:bCs/>
                <w:i w:val="0"/>
                <w:iCs w:val="0"/>
                <w:color w:val="000000"/>
                <w:sz w:val="28"/>
                <w:szCs w:val="28"/>
                <w:u w:val="none"/>
                <w:lang w:val="en-US" w:eastAsia="zh-CN"/>
              </w:rPr>
            </w:pPr>
            <w:r>
              <w:rPr>
                <w:rFonts w:hint="eastAsia" w:ascii="Times New Roman" w:hAnsi="Times New Roman"/>
                <w:vertAlign w:val="baseline"/>
                <w:lang w:val="en-US" w:eastAsia="zh-CN"/>
              </w:rPr>
              <w:t>职位</w:t>
            </w:r>
          </w:p>
        </w:tc>
        <w:tc>
          <w:tcPr>
            <w:tcW w:w="2816" w:type="dxa"/>
            <w:vAlign w:val="top"/>
          </w:tcPr>
          <w:p w14:paraId="7DFDA7FD">
            <w:pPr>
              <w:jc w:val="center"/>
              <w:rPr>
                <w:rFonts w:hint="default" w:ascii="Times New Roman" w:hAnsi="Times New Roman" w:eastAsia="仿宋_GB2312" w:cs="仿宋_GB2312"/>
                <w:b/>
                <w:bCs/>
                <w:i w:val="0"/>
                <w:iCs w:val="0"/>
                <w:color w:val="000000"/>
                <w:sz w:val="28"/>
                <w:szCs w:val="28"/>
                <w:u w:val="none"/>
                <w:lang w:val="en-US" w:eastAsia="zh-CN"/>
              </w:rPr>
            </w:pPr>
            <w:r>
              <w:rPr>
                <w:rFonts w:hint="eastAsia" w:ascii="Times New Roman" w:hAnsi="Times New Roman"/>
                <w:vertAlign w:val="baseline"/>
                <w:lang w:val="en-US" w:eastAsia="zh-CN"/>
              </w:rPr>
              <w:t>岗位内容</w:t>
            </w:r>
          </w:p>
        </w:tc>
        <w:tc>
          <w:tcPr>
            <w:tcW w:w="3118" w:type="dxa"/>
            <w:vAlign w:val="top"/>
          </w:tcPr>
          <w:p w14:paraId="1193BBFE">
            <w:pPr>
              <w:jc w:val="center"/>
              <w:rPr>
                <w:rFonts w:hint="default" w:ascii="Times New Roman" w:hAnsi="Times New Roman" w:eastAsia="仿宋_GB2312" w:cs="仿宋_GB2312"/>
                <w:b/>
                <w:bCs/>
                <w:i w:val="0"/>
                <w:iCs w:val="0"/>
                <w:color w:val="000000"/>
                <w:sz w:val="28"/>
                <w:szCs w:val="28"/>
                <w:u w:val="none"/>
                <w:lang w:val="en-US" w:eastAsia="zh-CN"/>
              </w:rPr>
            </w:pPr>
            <w:r>
              <w:rPr>
                <w:rFonts w:hint="eastAsia" w:ascii="Times New Roman" w:hAnsi="Times New Roman"/>
                <w:vertAlign w:val="baseline"/>
                <w:lang w:val="en-US" w:eastAsia="zh-CN"/>
              </w:rPr>
              <w:t>数量</w:t>
            </w:r>
          </w:p>
        </w:tc>
      </w:tr>
      <w:tr w14:paraId="6755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623" w:type="dxa"/>
            <w:vAlign w:val="top"/>
          </w:tcPr>
          <w:p w14:paraId="3D06BDD2">
            <w:pPr>
              <w:jc w:val="center"/>
              <w:rPr>
                <w:rFonts w:hint="eastAsia" w:ascii="Times New Roman" w:hAnsi="Times New Roman"/>
                <w:vertAlign w:val="baseline"/>
                <w:lang w:val="en-US" w:eastAsia="zh-CN"/>
              </w:rPr>
            </w:pPr>
          </w:p>
          <w:p w14:paraId="4E96D31A">
            <w:pPr>
              <w:jc w:val="center"/>
              <w:rPr>
                <w:rFonts w:hint="eastAsia" w:ascii="Times New Roman" w:hAnsi="Times New Roman"/>
                <w:vertAlign w:val="baseline"/>
                <w:lang w:val="en-US" w:eastAsia="zh-CN"/>
              </w:rPr>
            </w:pPr>
          </w:p>
          <w:p w14:paraId="0CE4455D">
            <w:pPr>
              <w:jc w:val="center"/>
              <w:rPr>
                <w:rFonts w:hint="eastAsia" w:ascii="Times New Roman" w:hAnsi="Times New Roman"/>
                <w:vertAlign w:val="baseline"/>
                <w:lang w:val="en-US" w:eastAsia="zh-CN"/>
              </w:rPr>
            </w:pPr>
          </w:p>
          <w:p w14:paraId="375A5968">
            <w:pPr>
              <w:jc w:val="center"/>
              <w:rPr>
                <w:rFonts w:hint="eastAsia" w:ascii="Times New Roman" w:hAnsi="Times New Roman"/>
                <w:vertAlign w:val="baseline"/>
                <w:lang w:val="en-US" w:eastAsia="zh-CN"/>
              </w:rPr>
            </w:pPr>
          </w:p>
          <w:p w14:paraId="243282BC">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1</w:t>
            </w:r>
          </w:p>
        </w:tc>
        <w:tc>
          <w:tcPr>
            <w:tcW w:w="1965" w:type="dxa"/>
            <w:vAlign w:val="top"/>
          </w:tcPr>
          <w:p w14:paraId="150F5663">
            <w:pPr>
              <w:jc w:val="center"/>
              <w:rPr>
                <w:rFonts w:hint="eastAsia" w:ascii="Times New Roman" w:hAnsi="Times New Roman"/>
                <w:vertAlign w:val="baseline"/>
                <w:lang w:val="en-US" w:eastAsia="zh-CN"/>
              </w:rPr>
            </w:pPr>
          </w:p>
          <w:p w14:paraId="1B11CE9C">
            <w:pPr>
              <w:jc w:val="center"/>
              <w:rPr>
                <w:rFonts w:hint="eastAsia" w:ascii="Times New Roman" w:hAnsi="Times New Roman"/>
                <w:vertAlign w:val="baseline"/>
                <w:lang w:val="en-US" w:eastAsia="zh-CN"/>
              </w:rPr>
            </w:pPr>
          </w:p>
          <w:p w14:paraId="12995ECB">
            <w:pPr>
              <w:jc w:val="center"/>
              <w:rPr>
                <w:rFonts w:hint="eastAsia" w:ascii="Times New Roman" w:hAnsi="Times New Roman"/>
                <w:vertAlign w:val="baseline"/>
                <w:lang w:val="en-US" w:eastAsia="zh-CN"/>
              </w:rPr>
            </w:pPr>
          </w:p>
          <w:p w14:paraId="6E9A0F08">
            <w:pPr>
              <w:jc w:val="center"/>
              <w:rPr>
                <w:rFonts w:hint="eastAsia" w:ascii="Times New Roman" w:hAnsi="Times New Roman"/>
                <w:vertAlign w:val="baseline"/>
                <w:lang w:val="en-US" w:eastAsia="zh-CN"/>
              </w:rPr>
            </w:pPr>
          </w:p>
          <w:p w14:paraId="686786FC">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脱泥工</w:t>
            </w:r>
          </w:p>
        </w:tc>
        <w:tc>
          <w:tcPr>
            <w:tcW w:w="2816" w:type="dxa"/>
            <w:vAlign w:val="top"/>
          </w:tcPr>
          <w:p w14:paraId="2737927E">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脱泥工负责污水的收集和处理，将污泥从污水处理过程中分离出来，并将其运送到指定的处理区域，脱泥工需要熟练掌握各种污泥处理设备的操作方法，确保污泥的处理效率和效果。</w:t>
            </w:r>
          </w:p>
        </w:tc>
        <w:tc>
          <w:tcPr>
            <w:tcW w:w="3118" w:type="dxa"/>
            <w:vAlign w:val="top"/>
          </w:tcPr>
          <w:p w14:paraId="4000DC24">
            <w:pPr>
              <w:jc w:val="center"/>
              <w:rPr>
                <w:rFonts w:hint="eastAsia" w:ascii="Times New Roman" w:hAnsi="Times New Roman"/>
                <w:vertAlign w:val="baseline"/>
                <w:lang w:val="en-US" w:eastAsia="zh-CN"/>
              </w:rPr>
            </w:pPr>
          </w:p>
          <w:p w14:paraId="1260FA09">
            <w:pPr>
              <w:jc w:val="center"/>
              <w:rPr>
                <w:rFonts w:hint="eastAsia" w:ascii="Times New Roman" w:hAnsi="Times New Roman"/>
                <w:vertAlign w:val="baseline"/>
                <w:lang w:val="en-US" w:eastAsia="zh-CN"/>
              </w:rPr>
            </w:pPr>
          </w:p>
          <w:p w14:paraId="107AABBF">
            <w:pPr>
              <w:jc w:val="center"/>
              <w:rPr>
                <w:rFonts w:hint="eastAsia" w:ascii="Times New Roman" w:hAnsi="Times New Roman"/>
                <w:vertAlign w:val="baseline"/>
                <w:lang w:val="en-US" w:eastAsia="zh-CN"/>
              </w:rPr>
            </w:pPr>
          </w:p>
          <w:p w14:paraId="189E1F0F">
            <w:pPr>
              <w:jc w:val="center"/>
              <w:rPr>
                <w:rFonts w:hint="eastAsia" w:ascii="Times New Roman" w:hAnsi="Times New Roman"/>
                <w:vertAlign w:val="baseline"/>
                <w:lang w:val="en-US" w:eastAsia="zh-CN"/>
              </w:rPr>
            </w:pPr>
          </w:p>
          <w:p w14:paraId="41022849">
            <w:pPr>
              <w:jc w:val="center"/>
              <w:rPr>
                <w:rFonts w:hint="eastAsia" w:ascii="Times New Roman" w:hAnsi="Times New Roman" w:eastAsiaTheme="minorEastAsia" w:cstheme="minorEastAsia"/>
                <w:sz w:val="21"/>
                <w:szCs w:val="21"/>
                <w:lang w:val="en-US" w:eastAsia="zh-CN"/>
              </w:rPr>
            </w:pPr>
            <w:r>
              <w:rPr>
                <w:rFonts w:hint="eastAsia" w:ascii="Times New Roman" w:hAnsi="Times New Roman"/>
                <w:vertAlign w:val="baseline"/>
                <w:lang w:val="en-US" w:eastAsia="zh-CN"/>
              </w:rPr>
              <w:t>3人</w:t>
            </w:r>
          </w:p>
        </w:tc>
      </w:tr>
      <w:tr w14:paraId="381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23" w:type="dxa"/>
            <w:vAlign w:val="top"/>
          </w:tcPr>
          <w:p w14:paraId="5B0F1CED">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2</w:t>
            </w:r>
          </w:p>
        </w:tc>
        <w:tc>
          <w:tcPr>
            <w:tcW w:w="1965" w:type="dxa"/>
            <w:vAlign w:val="top"/>
          </w:tcPr>
          <w:p w14:paraId="79F83EFD">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厨师</w:t>
            </w:r>
          </w:p>
        </w:tc>
        <w:tc>
          <w:tcPr>
            <w:tcW w:w="2816" w:type="dxa"/>
            <w:vAlign w:val="top"/>
          </w:tcPr>
          <w:p w14:paraId="578CDF04">
            <w:pPr>
              <w:jc w:val="center"/>
              <w:rPr>
                <w:rFonts w:hint="eastAsia" w:ascii="Times New Roman" w:hAnsi="Times New Roman"/>
                <w:vertAlign w:val="baseline"/>
                <w:lang w:val="en-US" w:eastAsia="zh-CN"/>
              </w:rPr>
            </w:pPr>
            <w:r>
              <w:rPr>
                <w:rFonts w:hint="eastAsia" w:ascii="Times New Roman" w:hAnsi="Times New Roman"/>
                <w:vertAlign w:val="baseline"/>
                <w:lang w:val="en-US" w:eastAsia="zh-CN"/>
              </w:rPr>
              <w:t>负责厂区食堂工作</w:t>
            </w:r>
          </w:p>
          <w:p w14:paraId="6F261793">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负责厨房食物清洗、加工、烹饪等工作，维护厨房及用餐区域的清洁卫生，必须持有健康证</w:t>
            </w:r>
          </w:p>
        </w:tc>
        <w:tc>
          <w:tcPr>
            <w:tcW w:w="3118" w:type="dxa"/>
            <w:vAlign w:val="top"/>
          </w:tcPr>
          <w:p w14:paraId="6ED4E9E4">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1人</w:t>
            </w:r>
          </w:p>
        </w:tc>
      </w:tr>
      <w:tr w14:paraId="312A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4D6AEDB1">
            <w:pPr>
              <w:jc w:val="center"/>
              <w:rPr>
                <w:rFonts w:hint="eastAsia" w:ascii="Times New Roman" w:hAnsi="Times New Roman"/>
                <w:vertAlign w:val="baseline"/>
                <w:lang w:val="en-US" w:eastAsia="zh-CN"/>
              </w:rPr>
            </w:pPr>
          </w:p>
          <w:p w14:paraId="142C1E4E">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3</w:t>
            </w:r>
          </w:p>
        </w:tc>
        <w:tc>
          <w:tcPr>
            <w:tcW w:w="1965" w:type="dxa"/>
            <w:vAlign w:val="top"/>
          </w:tcPr>
          <w:p w14:paraId="2B3505E7">
            <w:pPr>
              <w:jc w:val="center"/>
              <w:rPr>
                <w:rFonts w:hint="eastAsia" w:ascii="Times New Roman" w:hAnsi="Times New Roman"/>
                <w:vertAlign w:val="baseline"/>
                <w:lang w:val="en-US" w:eastAsia="zh-CN"/>
              </w:rPr>
            </w:pPr>
          </w:p>
          <w:p w14:paraId="528C2299">
            <w:pPr>
              <w:jc w:val="center"/>
              <w:rPr>
                <w:rFonts w:hint="default"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安保巡查</w:t>
            </w:r>
          </w:p>
        </w:tc>
        <w:tc>
          <w:tcPr>
            <w:tcW w:w="2816" w:type="dxa"/>
            <w:vAlign w:val="top"/>
          </w:tcPr>
          <w:p w14:paraId="6B49A21E">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维护厂区秩序，保障员工和企业资产安全的重任。</w:t>
            </w:r>
          </w:p>
        </w:tc>
        <w:tc>
          <w:tcPr>
            <w:tcW w:w="3118" w:type="dxa"/>
            <w:vAlign w:val="top"/>
          </w:tcPr>
          <w:p w14:paraId="3CD1DAA9">
            <w:pPr>
              <w:jc w:val="center"/>
              <w:rPr>
                <w:rFonts w:hint="eastAsia" w:ascii="Times New Roman" w:hAnsi="Times New Roman"/>
                <w:vertAlign w:val="baseline"/>
                <w:lang w:val="en-US" w:eastAsia="zh-CN"/>
              </w:rPr>
            </w:pPr>
          </w:p>
          <w:p w14:paraId="18888601">
            <w:pPr>
              <w:jc w:val="center"/>
              <w:rPr>
                <w:rFonts w:hint="eastAsia"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1人</w:t>
            </w:r>
          </w:p>
        </w:tc>
      </w:tr>
      <w:tr w14:paraId="309B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14:paraId="571D2D48">
            <w:pPr>
              <w:jc w:val="center"/>
              <w:rPr>
                <w:rFonts w:hint="eastAsia" w:ascii="Times New Roman" w:hAnsi="Times New Roman"/>
                <w:vertAlign w:val="baseline"/>
                <w:lang w:val="en-US" w:eastAsia="zh-CN"/>
              </w:rPr>
            </w:pPr>
          </w:p>
          <w:p w14:paraId="5D93540E">
            <w:pPr>
              <w:jc w:val="center"/>
              <w:rPr>
                <w:rFonts w:hint="default" w:ascii="Times New Roman" w:hAnsi="Times New Roman" w:cstheme="minorEastAsia"/>
                <w:sz w:val="21"/>
                <w:szCs w:val="21"/>
                <w:vertAlign w:val="baseline"/>
                <w:lang w:val="en-US" w:eastAsia="zh-CN"/>
              </w:rPr>
            </w:pPr>
            <w:r>
              <w:rPr>
                <w:rFonts w:hint="eastAsia" w:ascii="Times New Roman" w:hAnsi="Times New Roman"/>
                <w:vertAlign w:val="baseline"/>
                <w:lang w:val="en-US" w:eastAsia="zh-CN"/>
              </w:rPr>
              <w:t>4</w:t>
            </w:r>
          </w:p>
        </w:tc>
        <w:tc>
          <w:tcPr>
            <w:tcW w:w="1965" w:type="dxa"/>
            <w:vAlign w:val="top"/>
          </w:tcPr>
          <w:p w14:paraId="7686B2C7">
            <w:pPr>
              <w:jc w:val="center"/>
              <w:rPr>
                <w:rFonts w:hint="eastAsia" w:ascii="Times New Roman" w:hAnsi="Times New Roman"/>
                <w:vertAlign w:val="baseline"/>
                <w:lang w:val="en-US" w:eastAsia="zh-CN"/>
              </w:rPr>
            </w:pPr>
          </w:p>
          <w:p w14:paraId="3CFE5983">
            <w:pPr>
              <w:jc w:val="center"/>
              <w:rPr>
                <w:rFonts w:hint="default" w:ascii="Times New Roman" w:hAnsi="Times New Roman" w:eastAsiaTheme="minorEastAsia" w:cstheme="minorEastAsia"/>
                <w:i w:val="0"/>
                <w:iCs w:val="0"/>
                <w:color w:val="000000"/>
                <w:kern w:val="0"/>
                <w:sz w:val="21"/>
                <w:szCs w:val="21"/>
                <w:u w:val="none"/>
                <w:lang w:val="en-US" w:eastAsia="zh-CN" w:bidi="ar"/>
              </w:rPr>
            </w:pPr>
            <w:r>
              <w:rPr>
                <w:rFonts w:hint="eastAsia" w:ascii="Times New Roman" w:hAnsi="Times New Roman"/>
                <w:vertAlign w:val="baseline"/>
                <w:lang w:val="en-US" w:eastAsia="zh-CN"/>
              </w:rPr>
              <w:t>杂工</w:t>
            </w:r>
          </w:p>
        </w:tc>
        <w:tc>
          <w:tcPr>
            <w:tcW w:w="2816" w:type="dxa"/>
            <w:vAlign w:val="top"/>
          </w:tcPr>
          <w:p w14:paraId="1AF192EF">
            <w:pPr>
              <w:jc w:val="center"/>
              <w:rPr>
                <w:rFonts w:hint="default" w:ascii="Times New Roman" w:hAnsi="Times New Roman" w:eastAsiaTheme="minorEastAsia" w:cstheme="minorEastAsia"/>
                <w:i w:val="0"/>
                <w:iCs w:val="0"/>
                <w:color w:val="000000"/>
                <w:sz w:val="21"/>
                <w:szCs w:val="21"/>
                <w:u w:val="none"/>
                <w:lang w:val="en-US" w:eastAsia="zh-CN"/>
              </w:rPr>
            </w:pPr>
            <w:r>
              <w:rPr>
                <w:rFonts w:hint="eastAsia" w:ascii="Times New Roman" w:hAnsi="Times New Roman"/>
                <w:vertAlign w:val="baseline"/>
                <w:lang w:val="en-US" w:eastAsia="zh-CN"/>
              </w:rPr>
              <w:t>负责维护厂区卫生绿化、辅助食堂工作需持健康证</w:t>
            </w:r>
          </w:p>
        </w:tc>
        <w:tc>
          <w:tcPr>
            <w:tcW w:w="3118" w:type="dxa"/>
            <w:vAlign w:val="top"/>
          </w:tcPr>
          <w:p w14:paraId="4D181DE8">
            <w:pPr>
              <w:jc w:val="center"/>
              <w:rPr>
                <w:rFonts w:hint="eastAsia" w:ascii="Times New Roman" w:hAnsi="Times New Roman"/>
                <w:vertAlign w:val="baseline"/>
                <w:lang w:val="en-US" w:eastAsia="zh-CN"/>
              </w:rPr>
            </w:pPr>
          </w:p>
          <w:p w14:paraId="6CC979CB">
            <w:pPr>
              <w:jc w:val="center"/>
              <w:rPr>
                <w:rFonts w:hint="default" w:ascii="Times New Roman" w:hAnsi="Times New Roman" w:eastAsiaTheme="minorEastAsia" w:cstheme="minorEastAsia"/>
                <w:sz w:val="21"/>
                <w:szCs w:val="21"/>
                <w:vertAlign w:val="baseline"/>
                <w:lang w:val="en-US" w:eastAsia="zh-CN"/>
              </w:rPr>
            </w:pPr>
            <w:r>
              <w:rPr>
                <w:rFonts w:hint="eastAsia" w:ascii="Times New Roman" w:hAnsi="Times New Roman"/>
                <w:vertAlign w:val="baseline"/>
                <w:lang w:val="en-US" w:eastAsia="zh-CN"/>
              </w:rPr>
              <w:t>1人</w:t>
            </w:r>
          </w:p>
        </w:tc>
      </w:tr>
      <w:tr w14:paraId="32A7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522" w:type="dxa"/>
            <w:gridSpan w:val="4"/>
          </w:tcPr>
          <w:p w14:paraId="4F81A385">
            <w:pPr>
              <w:jc w:val="center"/>
              <w:rPr>
                <w:rFonts w:hint="eastAsia" w:ascii="Times New Roman" w:hAnsi="Times New Roman"/>
                <w:vertAlign w:val="baseline"/>
                <w:lang w:val="en-US" w:eastAsia="zh-CN"/>
              </w:rPr>
            </w:pPr>
            <w:r>
              <w:rPr>
                <w:rFonts w:hint="eastAsia" w:ascii="Times New Roman" w:hAnsi="Times New Roman"/>
                <w:vertAlign w:val="baseline"/>
                <w:lang w:val="en-US" w:eastAsia="zh-CN"/>
              </w:rPr>
              <w:t>共计招聘6人</w:t>
            </w:r>
          </w:p>
          <w:p w14:paraId="06006BAF">
            <w:pPr>
              <w:jc w:val="center"/>
              <w:rPr>
                <w:rFonts w:hint="default" w:ascii="Times New Roman" w:hAnsi="Times New Roman"/>
                <w:vertAlign w:val="baseline"/>
                <w:lang w:val="en-US" w:eastAsia="zh-CN"/>
              </w:rPr>
            </w:pPr>
            <w:r>
              <w:rPr>
                <w:rFonts w:hint="eastAsia"/>
                <w:vertAlign w:val="baseline"/>
                <w:lang w:val="en-US" w:eastAsia="zh-CN"/>
              </w:rPr>
              <w:t>比选</w:t>
            </w:r>
            <w:r>
              <w:rPr>
                <w:rFonts w:hint="eastAsia" w:ascii="Times New Roman" w:hAnsi="Times New Roman"/>
                <w:vertAlign w:val="baseline"/>
                <w:lang w:val="en-US" w:eastAsia="zh-CN"/>
              </w:rPr>
              <w:t>控制价为30万</w:t>
            </w:r>
          </w:p>
        </w:tc>
      </w:tr>
    </w:tbl>
    <w:p w14:paraId="2FF92835">
      <w:pPr>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Times New Roman" w:hAnsi="Times New Roman"/>
          <w:b/>
          <w:bCs/>
          <w:lang w:val="en-US" w:eastAsia="zh-CN"/>
        </w:rPr>
      </w:pPr>
    </w:p>
    <w:p w14:paraId="071A19DA">
      <w:pPr>
        <w:rPr>
          <w:rFonts w:hint="default" w:ascii="Times New Roman" w:hAnsi="Times New Roman"/>
        </w:rPr>
      </w:pPr>
    </w:p>
    <w:p w14:paraId="44BE4EB7">
      <w:pPr>
        <w:pStyle w:val="2"/>
        <w:rPr>
          <w:rFonts w:hint="default"/>
        </w:rPr>
        <w:sectPr>
          <w:pgSz w:w="11906" w:h="16838"/>
          <w:pgMar w:top="1440" w:right="1800" w:bottom="1440" w:left="1800" w:header="851" w:footer="992" w:gutter="0"/>
          <w:cols w:space="425" w:num="1"/>
          <w:docGrid w:type="lines" w:linePitch="312" w:charSpace="0"/>
        </w:sectPr>
      </w:pPr>
    </w:p>
    <w:p w14:paraId="3DA17CD0">
      <w:pPr>
        <w:rPr>
          <w:rFonts w:hint="default"/>
        </w:rPr>
        <w:sectPr>
          <w:pgSz w:w="11906" w:h="16838"/>
          <w:pgMar w:top="1440" w:right="1800" w:bottom="1440" w:left="1800" w:header="851" w:footer="992" w:gutter="0"/>
          <w:cols w:space="425" w:num="1"/>
          <w:docGrid w:type="lines" w:linePitch="312" w:charSpace="0"/>
        </w:sectPr>
      </w:pPr>
    </w:p>
    <w:p w14:paraId="5BC9F8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1C024"/>
    <w:multiLevelType w:val="singleLevel"/>
    <w:tmpl w:val="6FB1C024"/>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6426B"/>
    <w:rsid w:val="11B61D5A"/>
    <w:rsid w:val="26175F4B"/>
    <w:rsid w:val="28446A6B"/>
    <w:rsid w:val="2D663A34"/>
    <w:rsid w:val="2D746964"/>
    <w:rsid w:val="410B6796"/>
    <w:rsid w:val="4446426B"/>
    <w:rsid w:val="46992E0C"/>
    <w:rsid w:val="4FA05213"/>
    <w:rsid w:val="517A7E81"/>
    <w:rsid w:val="587D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beforeLines="0" w:afterLines="0"/>
    </w:pPr>
    <w:rPr>
      <w:rFonts w:hint="eastAsia"/>
      <w:sz w:val="32"/>
      <w:szCs w:val="24"/>
    </w:rPr>
  </w:style>
  <w:style w:type="paragraph" w:styleId="4">
    <w:name w:val="Normal Indent"/>
    <w:basedOn w:val="1"/>
    <w:semiHidden/>
    <w:unhideWhenUsed/>
    <w:qFormat/>
    <w:uiPriority w:val="99"/>
    <w:pPr>
      <w:ind w:firstLine="420" w:firstLineChars="200"/>
    </w:pPr>
    <w:rPr>
      <w:rFonts w:ascii="宋体" w:hAnsi="宋体"/>
    </w:rPr>
  </w:style>
  <w:style w:type="paragraph" w:styleId="5">
    <w:name w:val="Body Text First Indent"/>
    <w:basedOn w:val="2"/>
    <w:next w:val="2"/>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1467</Words>
  <Characters>1570</Characters>
  <Lines>0</Lines>
  <Paragraphs>0</Paragraphs>
  <TotalTime>5</TotalTime>
  <ScaleCrop>false</ScaleCrop>
  <LinksUpToDate>false</LinksUpToDate>
  <CharactersWithSpaces>1570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2026-04-21T03:30:00Z</dcterms:created>
  <dc:creator>彭彭</dc:creator>
  <cp:lastModifiedBy>莳漪芷</cp:lastModifiedBy>
  <cp:lastPrinted>2026-04-27T04:26:00Z</cp:lastPrinted>
  <dcterms:modified xsi:type="dcterms:W3CDTF">2026-04-28T00:59:21Z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9E4992335EBB4F6A857313D73C88440D_13</vt:lpwstr>
  </property>
  <property fmtid="{D5CDD505-2E9C-101B-9397-08002B2CF9AE}" pid="4" name="KSOTemplateDocerSaveRecord">
    <vt:lpwstr>eyJoZGlkIjoiZTY1MzU2NjUwNjZjOTVlNjg2ODUxMzE4MThlNGNiYWEiLCJ1c2VySWQiOiIyNjMyMTE1NzkifQ==</vt:lpwstr>
  </property>
</Properties>
</file>